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A8D522" w14:textId="77777777" w:rsidR="00D84D8A" w:rsidRDefault="00D84D8A">
      <w:pPr>
        <w:pStyle w:val="Corpotesto"/>
        <w:rPr>
          <w:b/>
          <w:sz w:val="20"/>
        </w:rPr>
      </w:pPr>
    </w:p>
    <w:p w14:paraId="2C0536CB" w14:textId="77777777" w:rsidR="00D84D8A" w:rsidRDefault="00D84D8A">
      <w:pPr>
        <w:pStyle w:val="Corpotesto"/>
        <w:rPr>
          <w:b/>
          <w:sz w:val="20"/>
        </w:rPr>
      </w:pPr>
    </w:p>
    <w:p w14:paraId="5F13E17C" w14:textId="77777777" w:rsidR="00D84D8A" w:rsidRPr="00C43F0C" w:rsidRDefault="00000000">
      <w:pPr>
        <w:pStyle w:val="Titolo1"/>
        <w:spacing w:before="208"/>
        <w:ind w:left="2155" w:right="2156"/>
        <w:jc w:val="center"/>
        <w:rPr>
          <w:rFonts w:asciiTheme="minorHAnsi" w:hAnsiTheme="minorHAnsi" w:cstheme="minorHAnsi"/>
          <w:u w:val="none"/>
        </w:rPr>
      </w:pPr>
      <w:bookmarkStart w:id="0" w:name="_TOC_250000"/>
      <w:r w:rsidRPr="00C43F0C">
        <w:rPr>
          <w:rFonts w:asciiTheme="minorHAnsi" w:hAnsiTheme="minorHAnsi" w:cstheme="minorHAnsi"/>
          <w:u w:val="thick"/>
        </w:rPr>
        <w:t>Secondo</w:t>
      </w:r>
      <w:r w:rsidRPr="00C43F0C">
        <w:rPr>
          <w:rFonts w:asciiTheme="minorHAnsi" w:hAnsiTheme="minorHAnsi" w:cstheme="minorHAnsi"/>
          <w:spacing w:val="-1"/>
          <w:u w:val="thick"/>
        </w:rPr>
        <w:t xml:space="preserve"> </w:t>
      </w:r>
      <w:r w:rsidRPr="00C43F0C">
        <w:rPr>
          <w:rFonts w:asciiTheme="minorHAnsi" w:hAnsiTheme="minorHAnsi" w:cstheme="minorHAnsi"/>
          <w:u w:val="thick"/>
        </w:rPr>
        <w:t>ciclo</w:t>
      </w:r>
      <w:r w:rsidRPr="00C43F0C">
        <w:rPr>
          <w:rFonts w:asciiTheme="minorHAnsi" w:hAnsiTheme="minorHAnsi" w:cstheme="minorHAnsi"/>
          <w:spacing w:val="-1"/>
          <w:u w:val="thick"/>
        </w:rPr>
        <w:t xml:space="preserve"> </w:t>
      </w:r>
      <w:r w:rsidRPr="00C43F0C">
        <w:rPr>
          <w:rFonts w:asciiTheme="minorHAnsi" w:hAnsiTheme="minorHAnsi" w:cstheme="minorHAnsi"/>
          <w:u w:val="thick"/>
        </w:rPr>
        <w:t>di</w:t>
      </w:r>
      <w:r w:rsidRPr="00C43F0C">
        <w:rPr>
          <w:rFonts w:asciiTheme="minorHAnsi" w:hAnsiTheme="minorHAnsi" w:cstheme="minorHAnsi"/>
          <w:spacing w:val="-1"/>
          <w:u w:val="thick"/>
        </w:rPr>
        <w:t xml:space="preserve"> </w:t>
      </w:r>
      <w:bookmarkEnd w:id="0"/>
      <w:r w:rsidRPr="00C43F0C">
        <w:rPr>
          <w:rFonts w:asciiTheme="minorHAnsi" w:hAnsiTheme="minorHAnsi" w:cstheme="minorHAnsi"/>
          <w:u w:val="thick"/>
        </w:rPr>
        <w:t>istruzione</w:t>
      </w:r>
    </w:p>
    <w:p w14:paraId="18BE46CA" w14:textId="77777777" w:rsidR="00D84D8A" w:rsidRPr="00C43F0C" w:rsidRDefault="00D84D8A">
      <w:pPr>
        <w:pStyle w:val="Corpotesto"/>
        <w:spacing w:before="4"/>
        <w:rPr>
          <w:rFonts w:asciiTheme="minorHAnsi" w:hAnsiTheme="minorHAnsi" w:cstheme="minorHAnsi"/>
          <w:b/>
          <w:sz w:val="24"/>
          <w:szCs w:val="24"/>
        </w:rPr>
      </w:pPr>
    </w:p>
    <w:p w14:paraId="56AE66B5" w14:textId="071BDE82" w:rsidR="00D84D8A" w:rsidRPr="00C43F0C" w:rsidRDefault="00000000" w:rsidP="00C43F0C">
      <w:pPr>
        <w:pStyle w:val="Titolo3"/>
        <w:spacing w:before="92"/>
        <w:ind w:left="1701" w:right="2156"/>
        <w:jc w:val="center"/>
        <w:rPr>
          <w:rFonts w:asciiTheme="minorHAnsi" w:hAnsiTheme="minorHAnsi" w:cstheme="minorHAnsi"/>
          <w:sz w:val="24"/>
          <w:szCs w:val="24"/>
        </w:rPr>
      </w:pPr>
      <w:r w:rsidRPr="00C43F0C">
        <w:rPr>
          <w:rFonts w:asciiTheme="minorHAnsi" w:hAnsiTheme="minorHAnsi" w:cstheme="minorHAnsi"/>
          <w:sz w:val="24"/>
          <w:szCs w:val="24"/>
        </w:rPr>
        <w:t>COMPETENZE</w:t>
      </w:r>
      <w:r w:rsidRPr="00C43F0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43F0C">
        <w:rPr>
          <w:rFonts w:asciiTheme="minorHAnsi" w:hAnsiTheme="minorHAnsi" w:cstheme="minorHAnsi"/>
          <w:sz w:val="24"/>
          <w:szCs w:val="24"/>
        </w:rPr>
        <w:t>E</w:t>
      </w:r>
      <w:r w:rsidRPr="00C43F0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43F0C">
        <w:rPr>
          <w:rFonts w:asciiTheme="minorHAnsi" w:hAnsiTheme="minorHAnsi" w:cstheme="minorHAnsi"/>
          <w:sz w:val="24"/>
          <w:szCs w:val="24"/>
        </w:rPr>
        <w:t>OBIETTIVI</w:t>
      </w:r>
      <w:r w:rsidRPr="00C43F0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43F0C">
        <w:rPr>
          <w:rFonts w:asciiTheme="minorHAnsi" w:hAnsiTheme="minorHAnsi" w:cstheme="minorHAnsi"/>
          <w:sz w:val="24"/>
          <w:szCs w:val="24"/>
        </w:rPr>
        <w:t>DI</w:t>
      </w:r>
      <w:r w:rsidRPr="00C43F0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43F0C">
        <w:rPr>
          <w:rFonts w:asciiTheme="minorHAnsi" w:hAnsiTheme="minorHAnsi" w:cstheme="minorHAnsi"/>
          <w:sz w:val="24"/>
          <w:szCs w:val="24"/>
        </w:rPr>
        <w:t>APPRENDIMENTO</w:t>
      </w:r>
      <w:r w:rsidR="00C43F0C">
        <w:rPr>
          <w:rFonts w:asciiTheme="minorHAnsi" w:hAnsiTheme="minorHAnsi" w:cstheme="minorHAnsi"/>
          <w:sz w:val="24"/>
          <w:szCs w:val="24"/>
        </w:rPr>
        <w:t xml:space="preserve"> EDUCAZIONE CIVICA</w:t>
      </w:r>
    </w:p>
    <w:p w14:paraId="7BA717D9" w14:textId="77777777" w:rsidR="00D84D8A" w:rsidRPr="00C43F0C" w:rsidRDefault="00D84D8A">
      <w:pPr>
        <w:pStyle w:val="Corpotesto"/>
        <w:spacing w:before="5"/>
        <w:rPr>
          <w:rFonts w:asciiTheme="minorHAnsi" w:hAnsiTheme="minorHAnsi" w:cstheme="minorHAnsi"/>
          <w:b/>
          <w:sz w:val="24"/>
          <w:szCs w:val="24"/>
        </w:rPr>
      </w:pPr>
    </w:p>
    <w:p w14:paraId="544AE7D3" w14:textId="77777777" w:rsidR="00D84D8A" w:rsidRPr="00C43F0C" w:rsidRDefault="00000000">
      <w:pPr>
        <w:spacing w:before="1"/>
        <w:ind w:left="440"/>
        <w:rPr>
          <w:rFonts w:asciiTheme="minorHAnsi" w:hAnsiTheme="minorHAnsi" w:cstheme="minorHAnsi"/>
          <w:b/>
          <w:sz w:val="24"/>
          <w:szCs w:val="24"/>
        </w:rPr>
      </w:pPr>
      <w:r w:rsidRPr="00C43F0C">
        <w:rPr>
          <w:rFonts w:asciiTheme="minorHAnsi" w:hAnsiTheme="minorHAnsi" w:cstheme="minorHAnsi"/>
          <w:b/>
          <w:sz w:val="24"/>
          <w:szCs w:val="24"/>
          <w:u w:val="thick"/>
        </w:rPr>
        <w:t>Nucleo</w:t>
      </w:r>
      <w:r w:rsidRPr="00C43F0C">
        <w:rPr>
          <w:rFonts w:asciiTheme="minorHAnsi" w:hAnsiTheme="minorHAnsi" w:cstheme="minorHAnsi"/>
          <w:b/>
          <w:spacing w:val="-7"/>
          <w:sz w:val="24"/>
          <w:szCs w:val="24"/>
          <w:u w:val="thick"/>
        </w:rPr>
        <w:t xml:space="preserve"> </w:t>
      </w:r>
      <w:r w:rsidRPr="00C43F0C">
        <w:rPr>
          <w:rFonts w:asciiTheme="minorHAnsi" w:hAnsiTheme="minorHAnsi" w:cstheme="minorHAnsi"/>
          <w:b/>
          <w:sz w:val="24"/>
          <w:szCs w:val="24"/>
          <w:u w:val="thick"/>
        </w:rPr>
        <w:t>concettuale:</w:t>
      </w:r>
      <w:r w:rsidRPr="00C43F0C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C43F0C">
        <w:rPr>
          <w:rFonts w:asciiTheme="minorHAnsi" w:hAnsiTheme="minorHAnsi" w:cstheme="minorHAnsi"/>
          <w:b/>
          <w:sz w:val="24"/>
          <w:szCs w:val="24"/>
        </w:rPr>
        <w:t>COSTITUZIONE</w:t>
      </w:r>
    </w:p>
    <w:p w14:paraId="6487453E" w14:textId="77777777" w:rsidR="00D84D8A" w:rsidRPr="00C43F0C" w:rsidRDefault="00D84D8A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6"/>
      </w:tblGrid>
      <w:tr w:rsidR="00D84D8A" w:rsidRPr="00C43F0C" w14:paraId="6280DED8" w14:textId="77777777">
        <w:trPr>
          <w:trHeight w:val="1683"/>
        </w:trPr>
        <w:tc>
          <w:tcPr>
            <w:tcW w:w="9926" w:type="dxa"/>
            <w:tcBorders>
              <w:bottom w:val="single" w:sz="6" w:space="0" w:color="000000"/>
            </w:tcBorders>
          </w:tcPr>
          <w:p w14:paraId="535CA2C1" w14:textId="77777777" w:rsidR="00D84D8A" w:rsidRPr="00C43F0C" w:rsidRDefault="00000000">
            <w:pPr>
              <w:pStyle w:val="TableParagraph"/>
              <w:spacing w:before="75"/>
              <w:ind w:left="418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b/>
                <w:sz w:val="24"/>
                <w:szCs w:val="24"/>
                <w:u w:val="thick"/>
              </w:rPr>
              <w:t>Competenza</w:t>
            </w:r>
            <w:r w:rsidRPr="00C43F0C">
              <w:rPr>
                <w:rFonts w:asciiTheme="minorHAnsi" w:hAnsiTheme="minorHAnsi" w:cstheme="minorHAnsi"/>
                <w:b/>
                <w:spacing w:val="1"/>
                <w:sz w:val="24"/>
                <w:szCs w:val="24"/>
                <w:u w:val="thick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sz w:val="24"/>
                <w:szCs w:val="24"/>
                <w:u w:val="thick"/>
              </w:rPr>
              <w:t>n.</w:t>
            </w:r>
            <w:r w:rsidRPr="00C43F0C">
              <w:rPr>
                <w:rFonts w:asciiTheme="minorHAnsi" w:hAnsiTheme="minorHAnsi" w:cstheme="minorHAnsi"/>
                <w:b/>
                <w:spacing w:val="-3"/>
                <w:sz w:val="24"/>
                <w:szCs w:val="24"/>
                <w:u w:val="thick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sz w:val="24"/>
                <w:szCs w:val="24"/>
                <w:u w:val="thick"/>
              </w:rPr>
              <w:t>1</w:t>
            </w:r>
          </w:p>
          <w:p w14:paraId="23DCA3B3" w14:textId="77777777" w:rsidR="00D84D8A" w:rsidRPr="00C43F0C" w:rsidRDefault="00000000">
            <w:pPr>
              <w:pStyle w:val="TableParagraph"/>
              <w:spacing w:before="4" w:line="242" w:lineRule="auto"/>
              <w:ind w:left="198" w:right="64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Sviluppare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atteggiamenti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adottare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comportamenti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fondati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sul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rispetto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verso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ogni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persona,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sulla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responsabilità individuale, sulla legalità, sulla partecipazione e la solidarietà, sulla importanza del lavoro,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sostenuti dalla conoscenza della Carta costituzionale, della Carta dei Diritti fondamentali dell’Unione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Europea</w:t>
            </w:r>
            <w:r w:rsidRPr="00C43F0C">
              <w:rPr>
                <w:rFonts w:asciiTheme="minorHAnsi" w:hAnsiTheme="minorHAnsi" w:cstheme="minorHAnsi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della</w:t>
            </w:r>
            <w:r w:rsidRPr="00C43F0C">
              <w:rPr>
                <w:rFonts w:asciiTheme="minorHAnsi" w:hAnsiTheme="minorHAnsi" w:cstheme="minorHAnsi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Dichiarazione</w:t>
            </w:r>
            <w:r w:rsidRPr="00C43F0C">
              <w:rPr>
                <w:rFonts w:asciiTheme="minorHAnsi" w:hAnsiTheme="minorHAnsi" w:cstheme="minorHAnsi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Internazionale</w:t>
            </w:r>
            <w:r w:rsidRPr="00C43F0C">
              <w:rPr>
                <w:rFonts w:asciiTheme="minorHAnsi" w:hAnsiTheme="minorHAnsi" w:cstheme="minorHAnsi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dei</w:t>
            </w:r>
            <w:r w:rsidRPr="00C43F0C">
              <w:rPr>
                <w:rFonts w:asciiTheme="minorHAnsi" w:hAnsiTheme="minorHAnsi" w:cstheme="minorHAnsi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Diritti</w:t>
            </w:r>
            <w:r w:rsidRPr="00C43F0C">
              <w:rPr>
                <w:rFonts w:asciiTheme="minorHAnsi" w:hAnsiTheme="minorHAnsi" w:cstheme="minorHAnsi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umani.</w:t>
            </w:r>
            <w:r w:rsidRPr="00C43F0C">
              <w:rPr>
                <w:rFonts w:asciiTheme="minorHAnsi" w:hAnsiTheme="minorHAnsi" w:cstheme="minorHAnsi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Conoscere</w:t>
            </w:r>
            <w:r w:rsidRPr="00C43F0C">
              <w:rPr>
                <w:rFonts w:asciiTheme="minorHAnsi" w:hAnsiTheme="minorHAnsi" w:cstheme="minorHAnsi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il</w:t>
            </w:r>
            <w:r w:rsidRPr="00C43F0C">
              <w:rPr>
                <w:rFonts w:asciiTheme="minorHAnsi" w:hAnsiTheme="minorHAnsi" w:cstheme="minorHAnsi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significato</w:t>
            </w:r>
            <w:r w:rsidRPr="00C43F0C">
              <w:rPr>
                <w:rFonts w:asciiTheme="minorHAnsi" w:hAnsiTheme="minorHAnsi" w:cstheme="minorHAnsi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della</w:t>
            </w:r>
            <w:r w:rsidRPr="00C43F0C">
              <w:rPr>
                <w:rFonts w:asciiTheme="minorHAnsi" w:hAnsiTheme="minorHAnsi" w:cstheme="minorHAnsi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appartenenza</w:t>
            </w:r>
            <w:r w:rsidRPr="00C43F0C">
              <w:rPr>
                <w:rFonts w:asciiTheme="minorHAnsi" w:hAnsiTheme="minorHAnsi" w:cstheme="minorHAnsi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ad</w:t>
            </w:r>
            <w:r w:rsidRPr="00C43F0C">
              <w:rPr>
                <w:rFonts w:asciiTheme="minorHAnsi" w:hAnsiTheme="minorHAnsi" w:cstheme="minorHAnsi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una comunità,</w:t>
            </w:r>
            <w:r w:rsidRPr="00C43F0C">
              <w:rPr>
                <w:rFonts w:asciiTheme="minorHAnsi" w:hAnsiTheme="minorHAnsi" w:cstheme="minorHAnsi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locale</w:t>
            </w:r>
            <w:r w:rsidRPr="00C43F0C">
              <w:rPr>
                <w:rFonts w:asciiTheme="minorHAnsi" w:hAnsiTheme="minorHAnsi" w:cstheme="minorHAnsi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nazionale.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Approfondire</w:t>
            </w:r>
            <w:r w:rsidRPr="00C43F0C">
              <w:rPr>
                <w:rFonts w:asciiTheme="minorHAnsi" w:hAnsiTheme="minorHAnsi" w:cstheme="minorHAnsi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il</w:t>
            </w:r>
            <w:r w:rsidRPr="00C43F0C">
              <w:rPr>
                <w:rFonts w:asciiTheme="minorHAnsi" w:hAnsiTheme="minorHAnsi" w:cstheme="minorHAnsi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concetto</w:t>
            </w:r>
            <w:r w:rsidRPr="00C43F0C">
              <w:rPr>
                <w:rFonts w:asciiTheme="minorHAnsi" w:hAnsiTheme="minorHAnsi" w:cstheme="minorHAnsi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Patria.</w:t>
            </w:r>
          </w:p>
        </w:tc>
      </w:tr>
      <w:tr w:rsidR="00D84D8A" w:rsidRPr="00C43F0C" w14:paraId="5176A581" w14:textId="77777777">
        <w:trPr>
          <w:trHeight w:val="400"/>
        </w:trPr>
        <w:tc>
          <w:tcPr>
            <w:tcW w:w="9926" w:type="dxa"/>
            <w:tcBorders>
              <w:top w:val="single" w:sz="6" w:space="0" w:color="000000"/>
              <w:bottom w:val="single" w:sz="6" w:space="0" w:color="000000"/>
            </w:tcBorders>
          </w:tcPr>
          <w:p w14:paraId="04F1F5FD" w14:textId="77777777" w:rsidR="00D84D8A" w:rsidRPr="00C43F0C" w:rsidRDefault="00000000">
            <w:pPr>
              <w:pStyle w:val="TableParagraph"/>
              <w:spacing w:before="59"/>
              <w:ind w:left="189" w:right="17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b/>
                <w:sz w:val="24"/>
                <w:szCs w:val="24"/>
              </w:rPr>
              <w:t>OBIETTIVI</w:t>
            </w:r>
            <w:r w:rsidRPr="00C43F0C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sz w:val="24"/>
                <w:szCs w:val="24"/>
              </w:rPr>
              <w:t>APPRENDIMENTO</w:t>
            </w:r>
          </w:p>
        </w:tc>
      </w:tr>
      <w:tr w:rsidR="00D84D8A" w:rsidRPr="00C43F0C" w14:paraId="65E44B37" w14:textId="77777777">
        <w:trPr>
          <w:trHeight w:val="1420"/>
        </w:trPr>
        <w:tc>
          <w:tcPr>
            <w:tcW w:w="9926" w:type="dxa"/>
            <w:tcBorders>
              <w:top w:val="single" w:sz="6" w:space="0" w:color="000000"/>
              <w:bottom w:val="single" w:sz="6" w:space="0" w:color="000000"/>
            </w:tcBorders>
          </w:tcPr>
          <w:p w14:paraId="4FB8215A" w14:textId="77777777" w:rsidR="00D84D8A" w:rsidRPr="00C43F0C" w:rsidRDefault="00000000">
            <w:pPr>
              <w:pStyle w:val="TableParagraph"/>
              <w:spacing w:before="78"/>
              <w:ind w:right="159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Analizzare e comparare il contenuto della Costituzione con altre Carte attuali o passate, anche in relazione al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contesto storico in cui essa è nata, e ai grandi eventi della storia nazionale, europea e mondiale, operando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ricerche ed effettuando riflessioni sullo stato di attuazione nella società e nel tempo dei principi presenti nella</w:t>
            </w:r>
            <w:r w:rsidRPr="00C43F0C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Costituzione, tenendo a riferimento l’esperienza e i comportamenti quotidiani, la cronaca e la vita politica,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economica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sociale.</w:t>
            </w:r>
          </w:p>
        </w:tc>
      </w:tr>
      <w:tr w:rsidR="00D84D8A" w:rsidRPr="00C43F0C" w14:paraId="0CBA1EC6" w14:textId="77777777">
        <w:trPr>
          <w:trHeight w:val="2936"/>
        </w:trPr>
        <w:tc>
          <w:tcPr>
            <w:tcW w:w="9926" w:type="dxa"/>
            <w:tcBorders>
              <w:top w:val="single" w:sz="6" w:space="0" w:color="000000"/>
              <w:bottom w:val="single" w:sz="6" w:space="0" w:color="000000"/>
            </w:tcBorders>
          </w:tcPr>
          <w:p w14:paraId="02266ECD" w14:textId="77777777" w:rsidR="00D84D8A" w:rsidRPr="00C43F0C" w:rsidRDefault="00000000">
            <w:pPr>
              <w:pStyle w:val="TableParagraph"/>
              <w:spacing w:before="78"/>
              <w:ind w:right="162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Individuare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nel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testo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della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Costituzione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diritti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fondamentali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doveri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delle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persone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cittadini,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evidenziando in particolare la concezione personalistica del nostro ordinamento costituzionale, i principi di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eguaglianza, solidarietà, libertà, per riconoscere nelle norme, negli istituti, nelle organizzazioni sociali, le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garanzie a tutela dei diritti e dei principi, le forme di responsabilità e le conseguenze della loro mancata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applicazione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violazione.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Individuare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nel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nostro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ordinamento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applicazioni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concrete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principio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responsabilità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individuale.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Conoscere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il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significato</w:t>
            </w:r>
            <w:r w:rsidRPr="00C43F0C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della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appartenenza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ad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una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comunità,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locale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nazionale.</w:t>
            </w:r>
          </w:p>
          <w:p w14:paraId="17755E94" w14:textId="77777777" w:rsidR="00D84D8A" w:rsidRPr="00C43F0C" w:rsidRDefault="00000000">
            <w:pPr>
              <w:pStyle w:val="TableParagraph"/>
              <w:ind w:right="250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Individuare,</w:t>
            </w:r>
            <w:r w:rsidRPr="00C43F0C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anche</w:t>
            </w:r>
            <w:r w:rsidRPr="00C43F0C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con</w:t>
            </w:r>
            <w:r w:rsidRPr="00C43F0C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riferimento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all’esperienza</w:t>
            </w:r>
            <w:r w:rsidRPr="00C43F0C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personale,</w:t>
            </w:r>
            <w:r w:rsidRPr="00C43F0C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simboli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fattori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che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contribuiscono</w:t>
            </w:r>
            <w:r w:rsidRPr="00C43F0C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ad</w:t>
            </w:r>
            <w:r w:rsidRPr="00C43F0C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alimentare</w:t>
            </w:r>
            <w:r w:rsidRPr="00C43F0C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il senso di appartenenza alla comunità locale e alla comunità nazionale. Ricostruire il percorso storico del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formarsi della identità della nazione italiana, valorizzando anche la storia delle diverse comunità territoriali.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Approfondire</w:t>
            </w:r>
            <w:r w:rsidRPr="00C43F0C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il</w:t>
            </w:r>
            <w:r w:rsidRPr="00C43F0C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concetto</w:t>
            </w:r>
            <w:r w:rsidRPr="00C43F0C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Patria</w:t>
            </w:r>
            <w:r w:rsidRPr="00C43F0C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nelle</w:t>
            </w:r>
            <w:r w:rsidRPr="00C43F0C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fonti</w:t>
            </w:r>
            <w:r w:rsidRPr="00C43F0C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costituzionali;</w:t>
            </w:r>
            <w:r w:rsidRPr="00C43F0C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comprenderne</w:t>
            </w:r>
            <w:r w:rsidRPr="00C43F0C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le</w:t>
            </w:r>
            <w:r w:rsidRPr="00C43F0C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relazioni</w:t>
            </w:r>
            <w:r w:rsidRPr="00C43F0C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</w:t>
            </w:r>
            <w:r w:rsidRPr="00C43F0C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C43F0C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concetti</w:t>
            </w:r>
            <w:r w:rsidRPr="00C43F0C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doveri</w:t>
            </w:r>
            <w:r w:rsidRPr="00C43F0C">
              <w:rPr>
                <w:rFonts w:asciiTheme="minorHAnsi" w:hAnsiTheme="minorHAnsi" w:cstheme="minorHAnsi"/>
                <w:spacing w:val="-5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responsabilità.</w:t>
            </w:r>
          </w:p>
        </w:tc>
      </w:tr>
      <w:tr w:rsidR="00D84D8A" w:rsidRPr="00C43F0C" w14:paraId="159D2BEB" w14:textId="77777777">
        <w:trPr>
          <w:trHeight w:val="1927"/>
        </w:trPr>
        <w:tc>
          <w:tcPr>
            <w:tcW w:w="9926" w:type="dxa"/>
            <w:tcBorders>
              <w:top w:val="single" w:sz="6" w:space="0" w:color="000000"/>
              <w:bottom w:val="single" w:sz="6" w:space="0" w:color="000000"/>
            </w:tcBorders>
          </w:tcPr>
          <w:p w14:paraId="5B3B5597" w14:textId="77777777" w:rsidR="00D84D8A" w:rsidRPr="00C43F0C" w:rsidRDefault="00000000">
            <w:pPr>
              <w:pStyle w:val="TableParagraph"/>
              <w:spacing w:before="79"/>
              <w:ind w:right="260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Rispettare</w:t>
            </w:r>
            <w:r w:rsidRPr="00C43F0C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le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regole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C43F0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patti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assunti</w:t>
            </w:r>
            <w:r w:rsidRPr="00C43F0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nella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comunità,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partecipare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alle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forme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rappresentanza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C43F0C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livello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classe,</w:t>
            </w:r>
            <w:r w:rsidRPr="00C43F0C">
              <w:rPr>
                <w:rFonts w:asciiTheme="minorHAnsi" w:hAnsiTheme="minorHAnsi" w:cstheme="minorHAnsi"/>
                <w:spacing w:val="-5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scuola, territorio (es. consigli di classe e di Istituto, Consulta degli studenti etc.). Comprendere gli errori fatti</w:t>
            </w:r>
            <w:r w:rsidRPr="00C43F0C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nella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violazione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dei</w:t>
            </w:r>
            <w:r w:rsidRPr="00C43F0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doveri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che</w:t>
            </w:r>
            <w:r w:rsidRPr="00C43F0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discendono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dalla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appartenenza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ad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una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comunità,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iniziare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da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quella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scolastica,</w:t>
            </w:r>
            <w:r w:rsidRPr="00C43F0C">
              <w:rPr>
                <w:rFonts w:asciiTheme="minorHAnsi" w:hAnsiTheme="minorHAnsi" w:cstheme="minorHAnsi"/>
                <w:spacing w:val="-5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riflettere su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comportamenti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azioni volti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 porvi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rimedio.</w:t>
            </w:r>
          </w:p>
          <w:p w14:paraId="0E4F5C86" w14:textId="77777777" w:rsidR="00D84D8A" w:rsidRPr="00C43F0C" w:rsidRDefault="00000000">
            <w:pPr>
              <w:pStyle w:val="TableParagraph"/>
              <w:spacing w:before="1"/>
              <w:ind w:right="264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Comprendere il valore costituzionale del lavoro concepito come diritto ma anche come dovere. Assumere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l’impegno,</w:t>
            </w:r>
            <w:r w:rsidRPr="00C43F0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la</w:t>
            </w:r>
            <w:r w:rsidRPr="00C43F0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diligenza</w:t>
            </w:r>
            <w:r w:rsidRPr="00C43F0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la</w:t>
            </w:r>
            <w:r w:rsidRPr="00C43F0C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dedizione</w:t>
            </w:r>
            <w:r w:rsidRPr="00C43F0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nello</w:t>
            </w:r>
            <w:r w:rsidRPr="00C43F0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studio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e,</w:t>
            </w:r>
            <w:r w:rsidRPr="00C43F0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più</w:t>
            </w:r>
            <w:r w:rsidRPr="00C43F0C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generale,</w:t>
            </w:r>
            <w:r w:rsidRPr="00C43F0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nel</w:t>
            </w:r>
            <w:r w:rsidRPr="00C43F0C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proprio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operato,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come</w:t>
            </w:r>
            <w:r w:rsidRPr="00C43F0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momento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etico</w:t>
            </w:r>
            <w:r w:rsidRPr="00C43F0C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 particolare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significato sociale.</w:t>
            </w:r>
          </w:p>
        </w:tc>
      </w:tr>
      <w:tr w:rsidR="00D84D8A" w:rsidRPr="00C43F0C" w14:paraId="2D5A884F" w14:textId="77777777">
        <w:trPr>
          <w:trHeight w:val="1201"/>
        </w:trPr>
        <w:tc>
          <w:tcPr>
            <w:tcW w:w="9926" w:type="dxa"/>
            <w:tcBorders>
              <w:top w:val="single" w:sz="6" w:space="0" w:color="000000"/>
              <w:bottom w:val="single" w:sz="6" w:space="0" w:color="000000"/>
            </w:tcBorders>
          </w:tcPr>
          <w:p w14:paraId="49AA826E" w14:textId="77777777" w:rsidR="00D84D8A" w:rsidRPr="00C43F0C" w:rsidRDefault="00000000">
            <w:pPr>
              <w:pStyle w:val="TableParagraph"/>
              <w:spacing w:before="78"/>
              <w:ind w:right="56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Sostenere e supportare, singolarmente e in gruppo, persone in difficoltà, per l’inclusione e la solidarietà, sia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all’interno della scuola, sia nella comunità (gruppi di lavoro, tutoraggio tra pari, supporto ad altri, iniziative di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volontariato, azioni di solidarietà sociale e di utilità collettiva). Favorire l’ideazione di progetti di service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learning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 supporto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bene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comune nei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territori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appartenenza della scuola.</w:t>
            </w:r>
          </w:p>
        </w:tc>
      </w:tr>
    </w:tbl>
    <w:p w14:paraId="052C0A15" w14:textId="77777777" w:rsidR="00D84D8A" w:rsidRPr="00C43F0C" w:rsidRDefault="00D84D8A">
      <w:pPr>
        <w:pStyle w:val="Corpotesto"/>
        <w:rPr>
          <w:rFonts w:asciiTheme="minorHAnsi" w:hAnsiTheme="minorHAnsi" w:cstheme="minorHAnsi"/>
          <w:b/>
          <w:sz w:val="24"/>
          <w:szCs w:val="24"/>
        </w:rPr>
      </w:pPr>
    </w:p>
    <w:p w14:paraId="058B70C5" w14:textId="3F04A813" w:rsidR="00C1726E" w:rsidRDefault="00C1726E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br w:type="page"/>
      </w:r>
    </w:p>
    <w:p w14:paraId="4168C1DB" w14:textId="77777777" w:rsidR="00C1726E" w:rsidRDefault="00C1726E">
      <w:pPr>
        <w:rPr>
          <w:rFonts w:asciiTheme="minorHAnsi" w:hAnsiTheme="minorHAnsi" w:cstheme="minorHAnsi"/>
          <w:b/>
          <w:sz w:val="24"/>
          <w:szCs w:val="24"/>
        </w:rPr>
      </w:pPr>
    </w:p>
    <w:p w14:paraId="754A2646" w14:textId="77777777" w:rsidR="00C1726E" w:rsidRDefault="00C1726E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6"/>
      </w:tblGrid>
      <w:tr w:rsidR="00D84D8A" w:rsidRPr="00C43F0C" w14:paraId="5E317F25" w14:textId="77777777">
        <w:trPr>
          <w:trHeight w:val="1122"/>
        </w:trPr>
        <w:tc>
          <w:tcPr>
            <w:tcW w:w="9926" w:type="dxa"/>
            <w:tcBorders>
              <w:bottom w:val="single" w:sz="6" w:space="0" w:color="000000"/>
            </w:tcBorders>
          </w:tcPr>
          <w:p w14:paraId="5171DE54" w14:textId="77777777" w:rsidR="00D84D8A" w:rsidRPr="00C43F0C" w:rsidRDefault="00000000">
            <w:pPr>
              <w:pStyle w:val="TableParagraph"/>
              <w:spacing w:before="59" w:line="242" w:lineRule="exact"/>
              <w:ind w:left="418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b/>
                <w:sz w:val="24"/>
                <w:szCs w:val="24"/>
                <w:u w:val="thick"/>
              </w:rPr>
              <w:t>Competenza</w:t>
            </w:r>
            <w:r w:rsidRPr="00C43F0C">
              <w:rPr>
                <w:rFonts w:asciiTheme="minorHAnsi" w:hAnsiTheme="minorHAnsi" w:cstheme="minorHAnsi"/>
                <w:b/>
                <w:spacing w:val="1"/>
                <w:sz w:val="24"/>
                <w:szCs w:val="24"/>
                <w:u w:val="thick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sz w:val="24"/>
                <w:szCs w:val="24"/>
                <w:u w:val="thick"/>
              </w:rPr>
              <w:t>n.</w:t>
            </w:r>
            <w:r w:rsidRPr="00C43F0C">
              <w:rPr>
                <w:rFonts w:asciiTheme="minorHAnsi" w:hAnsiTheme="minorHAnsi" w:cstheme="minorHAnsi"/>
                <w:b/>
                <w:spacing w:val="-3"/>
                <w:sz w:val="24"/>
                <w:szCs w:val="24"/>
                <w:u w:val="thick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sz w:val="24"/>
                <w:szCs w:val="24"/>
                <w:u w:val="thick"/>
              </w:rPr>
              <w:t>2</w:t>
            </w:r>
          </w:p>
          <w:p w14:paraId="186B0F2A" w14:textId="77777777" w:rsidR="00D84D8A" w:rsidRPr="00C43F0C" w:rsidRDefault="00000000">
            <w:pPr>
              <w:pStyle w:val="TableParagraph"/>
              <w:spacing w:before="7" w:line="218" w:lineRule="auto"/>
              <w:ind w:left="95" w:right="73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Interagire correttamente con le istituzioni nella vita quotidiana, nella partecipazione e nell’esercizio della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cittadinanza attiva, a partire dalla conoscenza dell’organizzazione e delle funzioni dello Stato, dell’Unione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europea,</w:t>
            </w:r>
            <w:r w:rsidRPr="00C43F0C">
              <w:rPr>
                <w:rFonts w:asciiTheme="minorHAnsi" w:hAnsiTheme="minorHAnsi" w:cstheme="minorHAnsi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degli</w:t>
            </w:r>
            <w:r w:rsidRPr="00C43F0C">
              <w:rPr>
                <w:rFonts w:asciiTheme="minorHAnsi" w:hAnsiTheme="minorHAnsi" w:cstheme="minorHAnsi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organismi</w:t>
            </w:r>
            <w:r w:rsidRPr="00C43F0C">
              <w:rPr>
                <w:rFonts w:asciiTheme="minorHAnsi" w:hAnsiTheme="minorHAnsi" w:cstheme="minorHAnsi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internazionali,</w:t>
            </w:r>
            <w:r w:rsidRPr="00C43F0C">
              <w:rPr>
                <w:rFonts w:asciiTheme="minorHAnsi" w:hAnsiTheme="minorHAnsi" w:cstheme="minorHAnsi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delle regioni</w:t>
            </w:r>
            <w:r w:rsidRPr="00C43F0C">
              <w:rPr>
                <w:rFonts w:asciiTheme="minorHAnsi" w:hAnsiTheme="minorHAnsi" w:cstheme="minorHAnsi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delle Autonomie</w:t>
            </w:r>
            <w:r w:rsidRPr="00C43F0C">
              <w:rPr>
                <w:rFonts w:asciiTheme="minorHAnsi" w:hAnsiTheme="minorHAnsi" w:cstheme="minorHAnsi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locali.</w:t>
            </w:r>
          </w:p>
        </w:tc>
      </w:tr>
      <w:tr w:rsidR="00D84D8A" w:rsidRPr="00C43F0C" w14:paraId="6E1EAFE9" w14:textId="77777777">
        <w:trPr>
          <w:trHeight w:val="402"/>
        </w:trPr>
        <w:tc>
          <w:tcPr>
            <w:tcW w:w="9926" w:type="dxa"/>
            <w:tcBorders>
              <w:top w:val="single" w:sz="6" w:space="0" w:color="000000"/>
              <w:bottom w:val="single" w:sz="6" w:space="0" w:color="000000"/>
            </w:tcBorders>
          </w:tcPr>
          <w:p w14:paraId="2BE793D2" w14:textId="77777777" w:rsidR="00D84D8A" w:rsidRPr="00C43F0C" w:rsidRDefault="00000000">
            <w:pPr>
              <w:pStyle w:val="TableParagraph"/>
              <w:spacing w:before="62"/>
              <w:ind w:left="189" w:right="17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b/>
                <w:sz w:val="24"/>
                <w:szCs w:val="24"/>
              </w:rPr>
              <w:t>OBIETTIVI</w:t>
            </w:r>
            <w:r w:rsidRPr="00C43F0C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sz w:val="24"/>
                <w:szCs w:val="24"/>
              </w:rPr>
              <w:t>APPRENDIMENTO</w:t>
            </w:r>
          </w:p>
        </w:tc>
      </w:tr>
      <w:tr w:rsidR="00D84D8A" w:rsidRPr="00C43F0C" w14:paraId="09F3F82E" w14:textId="77777777">
        <w:trPr>
          <w:trHeight w:val="2195"/>
        </w:trPr>
        <w:tc>
          <w:tcPr>
            <w:tcW w:w="9926" w:type="dxa"/>
            <w:tcBorders>
              <w:top w:val="single" w:sz="6" w:space="0" w:color="000000"/>
              <w:bottom w:val="single" w:sz="6" w:space="0" w:color="000000"/>
            </w:tcBorders>
          </w:tcPr>
          <w:p w14:paraId="2A4F6892" w14:textId="77777777" w:rsidR="00D84D8A" w:rsidRPr="00C43F0C" w:rsidRDefault="00000000">
            <w:pPr>
              <w:pStyle w:val="TableParagraph"/>
              <w:spacing w:before="78" w:line="244" w:lineRule="auto"/>
              <w:ind w:right="76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Individuare le principali realtà economiche del territorio e le formazioni sociali e politiche, le forme di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regolamentazione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 partecipazione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(Partiti,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Sindacati,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Associazioni,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organismi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 terzo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settore…).</w:t>
            </w:r>
          </w:p>
          <w:p w14:paraId="436B644F" w14:textId="77777777" w:rsidR="00D84D8A" w:rsidRPr="00C43F0C" w:rsidRDefault="00000000">
            <w:pPr>
              <w:pStyle w:val="TableParagraph"/>
              <w:spacing w:line="242" w:lineRule="auto"/>
              <w:ind w:right="130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Analizzare</w:t>
            </w:r>
            <w:r w:rsidRPr="00C43F0C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le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previsioni</w:t>
            </w:r>
            <w:r w:rsidRPr="00C43F0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costituzionali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valorizzazione</w:t>
            </w:r>
            <w:r w:rsidRPr="00C43F0C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tutela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lavoro</w:t>
            </w:r>
            <w:r w:rsidRPr="00C43F0C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particolari</w:t>
            </w:r>
            <w:r w:rsidRPr="00C43F0C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categorie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lavoratori</w:t>
            </w:r>
            <w:r w:rsidRPr="00C43F0C">
              <w:rPr>
                <w:rFonts w:asciiTheme="minorHAnsi" w:hAnsiTheme="minorHAnsi" w:cstheme="minorHAnsi"/>
                <w:spacing w:val="-5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individuando</w:t>
            </w:r>
            <w:r w:rsidRPr="00C43F0C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le</w:t>
            </w:r>
            <w:r w:rsidRPr="00C43F0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principali</w:t>
            </w:r>
            <w:r w:rsidRPr="00C43F0C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norme</w:t>
            </w:r>
            <w:r w:rsidRPr="00C43F0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presenti</w:t>
            </w:r>
            <w:r w:rsidRPr="00C43F0C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nell’ordinamento</w:t>
            </w:r>
            <w:r w:rsidRPr="00C43F0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(tutela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delle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lavoratrici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madri,</w:t>
            </w:r>
            <w:r w:rsidRPr="00C43F0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tutela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della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sicurezza</w:t>
            </w:r>
            <w:r w:rsidRPr="00C43F0C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sul lavoro...) e spiegandone il senso. Individuare e commentare nel testo le norme a tutela della libertà di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opinione. Analizzare le norme a tutela della libertà di iniziativa economica privata e della proprietà privata,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anche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considerando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la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nuova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normativa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della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Carta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dei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diritti fondamentali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dell’Unione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europea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che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la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collega</w:t>
            </w:r>
            <w:r w:rsidRPr="00C43F0C">
              <w:rPr>
                <w:rFonts w:asciiTheme="minorHAnsi" w:hAnsiTheme="minorHAnsi" w:cstheme="minorHAnsi"/>
                <w:spacing w:val="-5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al valore della libertà.</w:t>
            </w:r>
          </w:p>
        </w:tc>
      </w:tr>
      <w:tr w:rsidR="00D84D8A" w:rsidRPr="00C43F0C" w14:paraId="6EF4B97A" w14:textId="77777777">
        <w:trPr>
          <w:trHeight w:val="1001"/>
        </w:trPr>
        <w:tc>
          <w:tcPr>
            <w:tcW w:w="9926" w:type="dxa"/>
            <w:tcBorders>
              <w:bottom w:val="single" w:sz="6" w:space="0" w:color="000000"/>
            </w:tcBorders>
          </w:tcPr>
          <w:p w14:paraId="410B70D7" w14:textId="77777777" w:rsidR="00D84D8A" w:rsidRPr="00C43F0C" w:rsidRDefault="00000000">
            <w:pPr>
              <w:pStyle w:val="TableParagraph"/>
              <w:spacing w:before="82"/>
              <w:ind w:right="71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Individuare nel testo della Costituzione la regolamentazione dei rapporti tra Stato ed Autonomie regionali 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locali, con particolare riguardo ai concetti di autonomia e sussidiarietà. Individuare le forme di partecipazione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dei cittadini al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funzionamento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delle</w:t>
            </w:r>
            <w:r w:rsidRPr="00C43F0C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regioni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delle autonomie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locali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 alla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gestione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dei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servizi.</w:t>
            </w:r>
          </w:p>
        </w:tc>
      </w:tr>
      <w:tr w:rsidR="00D84D8A" w:rsidRPr="00C43F0C" w14:paraId="76438E48" w14:textId="77777777">
        <w:trPr>
          <w:trHeight w:val="1804"/>
        </w:trPr>
        <w:tc>
          <w:tcPr>
            <w:tcW w:w="9926" w:type="dxa"/>
            <w:tcBorders>
              <w:top w:val="single" w:sz="6" w:space="0" w:color="000000"/>
              <w:bottom w:val="single" w:sz="6" w:space="0" w:color="000000"/>
            </w:tcBorders>
          </w:tcPr>
          <w:p w14:paraId="3D7C6133" w14:textId="77777777" w:rsidR="00D84D8A" w:rsidRPr="00C43F0C" w:rsidRDefault="00000000">
            <w:pPr>
              <w:pStyle w:val="TableParagraph"/>
              <w:spacing w:before="78"/>
              <w:ind w:right="53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Individuare,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attraverso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il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testo</w:t>
            </w:r>
            <w:r w:rsidRPr="00C43F0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costituzionale,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il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principio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della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sovranità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popolare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quale</w:t>
            </w:r>
            <w:r w:rsidRPr="00C43F0C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elemento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caratterizzante</w:t>
            </w:r>
            <w:r w:rsidRPr="00C43F0C">
              <w:rPr>
                <w:rFonts w:asciiTheme="minorHAnsi" w:hAnsiTheme="minorHAnsi" w:cstheme="minorHAnsi"/>
                <w:spacing w:val="-5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il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concetto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 democrazia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la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sua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portata;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poteri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dello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Stato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gli Organi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che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detengono,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le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loro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funzioni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le</w:t>
            </w:r>
            <w:r w:rsidRPr="00C43F0C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forme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della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loro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elezione o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formazione.</w:t>
            </w:r>
          </w:p>
          <w:p w14:paraId="67A9C04F" w14:textId="77777777" w:rsidR="00D84D8A" w:rsidRPr="00C43F0C" w:rsidRDefault="00000000">
            <w:pPr>
              <w:pStyle w:val="TableParagraph"/>
              <w:ind w:right="57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Conoscere il meccanismo di formazione delle leggi, i casi di ricorso al referendum e le relative modalità di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indizione, nonché la possibilità che le leggi dello Stato e delle Regioni siano dichiarate incostituzionali,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sperimentando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ed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esercitando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forme di partecipazione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rappresentanza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nella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scuola,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nella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comunità.</w:t>
            </w:r>
          </w:p>
        </w:tc>
      </w:tr>
      <w:tr w:rsidR="00D84D8A" w:rsidRPr="00C43F0C" w14:paraId="270601E5" w14:textId="77777777">
        <w:trPr>
          <w:trHeight w:val="1672"/>
        </w:trPr>
        <w:tc>
          <w:tcPr>
            <w:tcW w:w="9926" w:type="dxa"/>
            <w:tcBorders>
              <w:top w:val="single" w:sz="6" w:space="0" w:color="000000"/>
              <w:bottom w:val="single" w:sz="6" w:space="0" w:color="000000"/>
            </w:tcBorders>
          </w:tcPr>
          <w:p w14:paraId="18B65C77" w14:textId="77777777" w:rsidR="00D84D8A" w:rsidRPr="00C43F0C" w:rsidRDefault="00000000">
            <w:pPr>
              <w:pStyle w:val="TableParagraph"/>
              <w:spacing w:before="76"/>
              <w:ind w:right="46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Individuare la presenza delle Istituzioni e della normativa dell’Unione Europea e di Organismi internazionali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nella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vita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sociale,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culturale,</w:t>
            </w:r>
            <w:r w:rsidRPr="00C43F0C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economica,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politica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nostro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Paese,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le</w:t>
            </w:r>
            <w:r w:rsidRPr="00C43F0C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relazioni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tra</w:t>
            </w:r>
            <w:r w:rsidRPr="00C43F0C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istituzioni</w:t>
            </w:r>
            <w:r w:rsidRPr="00C43F0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nazionali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ed</w:t>
            </w:r>
            <w:r w:rsidRPr="00C43F0C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europee,</w:t>
            </w:r>
            <w:r w:rsidRPr="00C43F0C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anche alla luce del dettato costituzionale sui rapporti internazionali. Rintracciare le origini e le ragioni storico-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politiche della costituzione degli Organismi sovranazionali e internazionali, con particolare riferimento al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significato dell’appartenenza all’Unione europea, al suo processo di formazione, ai valori comuni su cui essa si</w:t>
            </w:r>
            <w:r w:rsidRPr="00C43F0C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fonda.</w:t>
            </w:r>
          </w:p>
        </w:tc>
      </w:tr>
      <w:tr w:rsidR="00D84D8A" w:rsidRPr="00C43F0C" w14:paraId="4B9F1CBE" w14:textId="77777777">
        <w:trPr>
          <w:trHeight w:val="1672"/>
        </w:trPr>
        <w:tc>
          <w:tcPr>
            <w:tcW w:w="9926" w:type="dxa"/>
            <w:tcBorders>
              <w:top w:val="single" w:sz="6" w:space="0" w:color="000000"/>
              <w:bottom w:val="single" w:sz="6" w:space="0" w:color="000000"/>
            </w:tcBorders>
          </w:tcPr>
          <w:p w14:paraId="2C837EAA" w14:textId="77777777" w:rsidR="00D84D8A" w:rsidRPr="00C43F0C" w:rsidRDefault="00000000">
            <w:pPr>
              <w:pStyle w:val="TableParagraph"/>
              <w:spacing w:before="76"/>
              <w:ind w:right="49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Individuare, attraverso l’analisi comparata della Costituzione italiana, della Carta dei Diritti fondamentali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dell’Unione</w:t>
            </w:r>
            <w:r w:rsidRPr="00C43F0C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europea,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delle</w:t>
            </w:r>
            <w:r w:rsidRPr="00C43F0C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Carte</w:t>
            </w:r>
            <w:r w:rsidRPr="00C43F0C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Internazionali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delle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Nazioni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Unite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altri</w:t>
            </w:r>
            <w:r w:rsidRPr="00C43F0C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Organismi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Internazionali</w:t>
            </w:r>
            <w:r w:rsidRPr="00C43F0C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(es.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COE),</w:t>
            </w:r>
            <w:r w:rsidRPr="00C43F0C">
              <w:rPr>
                <w:rFonts w:asciiTheme="minorHAnsi" w:hAnsiTheme="minorHAnsi" w:cstheme="minorHAnsi"/>
                <w:spacing w:val="-5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 principi comuni di responsabilità, libertà, solidarietà, tutela dei diritti umani, della salute, della proprietà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privata, della difesa dei beni culturali e artistici, degli animali e dell’ambiente. Rintracciare Organizzazioni 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norme a livello nazionale e internazionale che se ne occupano. Partecipare indirettamente o direttamente con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azioni alla propria portata.</w:t>
            </w:r>
          </w:p>
        </w:tc>
      </w:tr>
    </w:tbl>
    <w:p w14:paraId="321E8ED3" w14:textId="4D6FFB60" w:rsidR="00C1726E" w:rsidRDefault="00C1726E">
      <w:pPr>
        <w:pStyle w:val="Corpotesto"/>
        <w:rPr>
          <w:rFonts w:asciiTheme="minorHAnsi" w:hAnsiTheme="minorHAnsi" w:cstheme="minorHAnsi"/>
          <w:b/>
          <w:sz w:val="24"/>
          <w:szCs w:val="24"/>
        </w:rPr>
      </w:pPr>
    </w:p>
    <w:p w14:paraId="1AD28205" w14:textId="77777777" w:rsidR="00C1726E" w:rsidRDefault="00C1726E">
      <w:pPr>
        <w:rPr>
          <w:rFonts w:asciiTheme="minorHAnsi" w:hAnsiTheme="minorHAnsi" w:cstheme="minorHAnsi"/>
          <w:b/>
          <w:sz w:val="24"/>
          <w:szCs w:val="24"/>
        </w:rPr>
      </w:pPr>
    </w:p>
    <w:p w14:paraId="4AF23971" w14:textId="77777777" w:rsidR="00C1726E" w:rsidRDefault="00C1726E">
      <w:pPr>
        <w:rPr>
          <w:rFonts w:asciiTheme="minorHAnsi" w:hAnsiTheme="minorHAnsi" w:cstheme="minorHAnsi"/>
          <w:b/>
          <w:sz w:val="24"/>
          <w:szCs w:val="24"/>
        </w:rPr>
      </w:pPr>
    </w:p>
    <w:p w14:paraId="6D331009" w14:textId="77777777" w:rsidR="00C1726E" w:rsidRDefault="00C1726E">
      <w:pPr>
        <w:rPr>
          <w:rFonts w:asciiTheme="minorHAnsi" w:hAnsiTheme="minorHAnsi" w:cstheme="minorHAnsi"/>
          <w:b/>
          <w:sz w:val="24"/>
          <w:szCs w:val="24"/>
        </w:rPr>
      </w:pPr>
    </w:p>
    <w:p w14:paraId="6E539138" w14:textId="77777777" w:rsidR="00C1726E" w:rsidRDefault="00C1726E">
      <w:pPr>
        <w:rPr>
          <w:rFonts w:asciiTheme="minorHAnsi" w:hAnsiTheme="minorHAnsi" w:cstheme="minorHAnsi"/>
          <w:b/>
          <w:sz w:val="24"/>
          <w:szCs w:val="24"/>
        </w:rPr>
      </w:pPr>
    </w:p>
    <w:p w14:paraId="1D6C3093" w14:textId="77777777" w:rsidR="00C1726E" w:rsidRDefault="00C1726E">
      <w:pPr>
        <w:rPr>
          <w:rFonts w:asciiTheme="minorHAnsi" w:hAnsiTheme="minorHAnsi" w:cstheme="minorHAnsi"/>
          <w:b/>
          <w:sz w:val="24"/>
          <w:szCs w:val="24"/>
        </w:rPr>
      </w:pPr>
    </w:p>
    <w:p w14:paraId="69E35339" w14:textId="77777777" w:rsidR="00C1726E" w:rsidRDefault="00C1726E">
      <w:pPr>
        <w:rPr>
          <w:rFonts w:asciiTheme="minorHAnsi" w:hAnsiTheme="minorHAnsi" w:cstheme="minorHAnsi"/>
          <w:b/>
          <w:sz w:val="24"/>
          <w:szCs w:val="24"/>
        </w:rPr>
      </w:pPr>
    </w:p>
    <w:p w14:paraId="08AF6FEA" w14:textId="77777777" w:rsidR="00C1726E" w:rsidRDefault="00C1726E">
      <w:pPr>
        <w:rPr>
          <w:rFonts w:asciiTheme="minorHAnsi" w:hAnsiTheme="minorHAnsi" w:cstheme="minorHAnsi"/>
          <w:b/>
          <w:sz w:val="24"/>
          <w:szCs w:val="24"/>
        </w:rPr>
      </w:pPr>
    </w:p>
    <w:p w14:paraId="3CF1C2CF" w14:textId="77777777" w:rsidR="00C1726E" w:rsidRDefault="00C1726E">
      <w:pPr>
        <w:rPr>
          <w:rFonts w:asciiTheme="minorHAnsi" w:hAnsiTheme="minorHAnsi" w:cstheme="minorHAnsi"/>
          <w:b/>
          <w:sz w:val="24"/>
          <w:szCs w:val="24"/>
        </w:rPr>
      </w:pPr>
    </w:p>
    <w:p w14:paraId="5959FA69" w14:textId="21CB651B" w:rsidR="00C1726E" w:rsidRDefault="00C1726E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br w:type="page"/>
      </w:r>
    </w:p>
    <w:p w14:paraId="3D87AB2C" w14:textId="77777777" w:rsidR="00D84D8A" w:rsidRPr="00C43F0C" w:rsidRDefault="00D84D8A">
      <w:pPr>
        <w:pStyle w:val="Corpotesto"/>
        <w:spacing w:before="6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6"/>
      </w:tblGrid>
      <w:tr w:rsidR="00D84D8A" w:rsidRPr="00C43F0C" w14:paraId="5637FDCB" w14:textId="77777777">
        <w:trPr>
          <w:trHeight w:val="1421"/>
        </w:trPr>
        <w:tc>
          <w:tcPr>
            <w:tcW w:w="9926" w:type="dxa"/>
            <w:tcBorders>
              <w:bottom w:val="single" w:sz="6" w:space="0" w:color="000000"/>
            </w:tcBorders>
          </w:tcPr>
          <w:p w14:paraId="6BE86C1A" w14:textId="77777777" w:rsidR="00D84D8A" w:rsidRPr="00C43F0C" w:rsidRDefault="00000000">
            <w:pPr>
              <w:pStyle w:val="TableParagraph"/>
              <w:spacing w:before="73"/>
              <w:ind w:left="418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b/>
                <w:sz w:val="24"/>
                <w:szCs w:val="24"/>
                <w:u w:val="thick"/>
              </w:rPr>
              <w:t>Competenza</w:t>
            </w:r>
            <w:r w:rsidRPr="00C43F0C">
              <w:rPr>
                <w:rFonts w:asciiTheme="minorHAnsi" w:hAnsiTheme="minorHAnsi" w:cstheme="minorHAnsi"/>
                <w:b/>
                <w:spacing w:val="1"/>
                <w:sz w:val="24"/>
                <w:szCs w:val="24"/>
                <w:u w:val="thick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sz w:val="24"/>
                <w:szCs w:val="24"/>
                <w:u w:val="thick"/>
              </w:rPr>
              <w:t>n.</w:t>
            </w:r>
            <w:r w:rsidRPr="00C43F0C">
              <w:rPr>
                <w:rFonts w:asciiTheme="minorHAnsi" w:hAnsiTheme="minorHAnsi" w:cstheme="minorHAnsi"/>
                <w:b/>
                <w:spacing w:val="-3"/>
                <w:sz w:val="24"/>
                <w:szCs w:val="24"/>
                <w:u w:val="thick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sz w:val="24"/>
                <w:szCs w:val="24"/>
                <w:u w:val="thick"/>
              </w:rPr>
              <w:t>3</w:t>
            </w:r>
          </w:p>
          <w:p w14:paraId="4E88191B" w14:textId="77777777" w:rsidR="00D84D8A" w:rsidRPr="00C43F0C" w:rsidRDefault="00000000">
            <w:pPr>
              <w:pStyle w:val="TableParagraph"/>
              <w:spacing w:before="1"/>
              <w:ind w:left="198" w:right="164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Rispettare le regole e le norme che governano lo stato di diritto, la convivenza sociale e la vita quotidiana</w:t>
            </w:r>
            <w:r w:rsidRPr="00C43F0C">
              <w:rPr>
                <w:rFonts w:asciiTheme="minorHAnsi" w:hAnsiTheme="minorHAnsi" w:cstheme="minorHAnsi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in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famiglia,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a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scuola,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nella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comunità,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nel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mondo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del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lavoro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al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fine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comunicare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rapportarsi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correttamente con gli altri, esercitare consapevolmente i propri diritti e doveri per contribuire al bene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comune</w:t>
            </w:r>
            <w:r w:rsidRPr="00C43F0C">
              <w:rPr>
                <w:rFonts w:asciiTheme="minorHAnsi" w:hAnsiTheme="minorHAnsi" w:cstheme="minorHAnsi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al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rispetto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dei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diritti</w:t>
            </w:r>
            <w:r w:rsidRPr="00C43F0C">
              <w:rPr>
                <w:rFonts w:asciiTheme="minorHAnsi" w:hAnsiTheme="minorHAnsi" w:cstheme="minorHAnsi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delle</w:t>
            </w:r>
            <w:r w:rsidRPr="00C43F0C">
              <w:rPr>
                <w:rFonts w:asciiTheme="minorHAnsi" w:hAnsiTheme="minorHAnsi" w:cstheme="minorHAnsi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persone.</w:t>
            </w:r>
          </w:p>
        </w:tc>
      </w:tr>
      <w:tr w:rsidR="00D84D8A" w:rsidRPr="00C43F0C" w14:paraId="333C469E" w14:textId="77777777">
        <w:trPr>
          <w:trHeight w:val="395"/>
        </w:trPr>
        <w:tc>
          <w:tcPr>
            <w:tcW w:w="9926" w:type="dxa"/>
            <w:tcBorders>
              <w:top w:val="single" w:sz="6" w:space="0" w:color="000000"/>
              <w:bottom w:val="single" w:sz="6" w:space="0" w:color="000000"/>
            </w:tcBorders>
          </w:tcPr>
          <w:p w14:paraId="3D103E8C" w14:textId="77777777" w:rsidR="00D84D8A" w:rsidRPr="00C43F0C" w:rsidRDefault="00000000">
            <w:pPr>
              <w:pStyle w:val="TableParagraph"/>
              <w:spacing w:before="57"/>
              <w:ind w:left="189" w:right="17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b/>
                <w:sz w:val="24"/>
                <w:szCs w:val="24"/>
              </w:rPr>
              <w:t>OBIETTIVI</w:t>
            </w:r>
            <w:r w:rsidRPr="00C43F0C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sz w:val="24"/>
                <w:szCs w:val="24"/>
              </w:rPr>
              <w:t>APPRENDIMENTO</w:t>
            </w:r>
          </w:p>
        </w:tc>
      </w:tr>
      <w:tr w:rsidR="00D84D8A" w:rsidRPr="00C43F0C" w14:paraId="58040FB8" w14:textId="77777777">
        <w:trPr>
          <w:trHeight w:val="1420"/>
        </w:trPr>
        <w:tc>
          <w:tcPr>
            <w:tcW w:w="9926" w:type="dxa"/>
            <w:tcBorders>
              <w:top w:val="single" w:sz="6" w:space="0" w:color="000000"/>
              <w:bottom w:val="single" w:sz="6" w:space="0" w:color="000000"/>
            </w:tcBorders>
          </w:tcPr>
          <w:p w14:paraId="2A6DF95C" w14:textId="77777777" w:rsidR="00D84D8A" w:rsidRPr="00C43F0C" w:rsidRDefault="00000000">
            <w:pPr>
              <w:pStyle w:val="TableParagraph"/>
              <w:spacing w:before="78"/>
              <w:ind w:right="165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Conoscere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osservare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disposizioni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regolamenti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scolastici,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partecipare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attraverso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proprie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rappresentanze alla loro eventuale revisione; rispettare sé stessi, gli altri e i beni pubblici, a iniziare da quelli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scolastici;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esplicitare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la</w:t>
            </w:r>
            <w:r w:rsidRPr="00C43F0C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relazione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tra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rispetto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delle</w:t>
            </w:r>
            <w:r w:rsidRPr="00C43F0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regole</w:t>
            </w:r>
            <w:r w:rsidRPr="00C43F0C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nell’ambiente</w:t>
            </w:r>
            <w:r w:rsidRPr="00C43F0C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vita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comportamenti</w:t>
            </w:r>
            <w:r w:rsidRPr="00C43F0C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legalità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nella</w:t>
            </w:r>
            <w:r w:rsidRPr="00C43F0C">
              <w:rPr>
                <w:rFonts w:asciiTheme="minorHAnsi" w:hAnsiTheme="minorHAnsi" w:cstheme="minorHAnsi"/>
                <w:spacing w:val="-5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comunità</w:t>
            </w:r>
            <w:r w:rsidRPr="00C43F0C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più</w:t>
            </w:r>
            <w:r w:rsidRPr="00C43F0C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ampia;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osservare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le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regole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le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leggi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convivenza</w:t>
            </w:r>
            <w:r w:rsidRPr="00C43F0C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definite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nell’ordinamento</w:t>
            </w:r>
            <w:r w:rsidRPr="00C43F0C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italiano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nell’etica</w:t>
            </w:r>
            <w:r w:rsidRPr="00C43F0C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collettiva.</w:t>
            </w:r>
          </w:p>
        </w:tc>
      </w:tr>
      <w:tr w:rsidR="00D84D8A" w:rsidRPr="00C43F0C" w14:paraId="4496E8F2" w14:textId="77777777">
        <w:trPr>
          <w:trHeight w:val="1226"/>
        </w:trPr>
        <w:tc>
          <w:tcPr>
            <w:tcW w:w="9926" w:type="dxa"/>
            <w:tcBorders>
              <w:top w:val="single" w:sz="6" w:space="0" w:color="000000"/>
              <w:bottom w:val="single" w:sz="6" w:space="0" w:color="000000"/>
            </w:tcBorders>
          </w:tcPr>
          <w:p w14:paraId="2EDBE2C2" w14:textId="77777777" w:rsidR="00D84D8A" w:rsidRPr="00C43F0C" w:rsidRDefault="00000000">
            <w:pPr>
              <w:pStyle w:val="TableParagraph"/>
              <w:spacing w:before="78"/>
              <w:ind w:right="169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Individuare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fattori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rischio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nell’ambiente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scolastico,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domestico,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dei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contesti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vita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lavoro;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conoscere</w:t>
            </w:r>
            <w:r w:rsidRPr="00C43F0C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5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applicare le disposizioni a tutela della sicurezza e della salute nei contesti generali e negli ambienti di lavoro.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Sviluppare la percezione del rischio anche come limite e come responsabilità. Partecipare alla gestione della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sicurezza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 ambiente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scolastico, nelle forme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previste dall’Istituzione.</w:t>
            </w:r>
          </w:p>
        </w:tc>
      </w:tr>
      <w:tr w:rsidR="00D84D8A" w:rsidRPr="00C43F0C" w14:paraId="1FAF2A55" w14:textId="77777777">
        <w:trPr>
          <w:trHeight w:val="1405"/>
        </w:trPr>
        <w:tc>
          <w:tcPr>
            <w:tcW w:w="9926" w:type="dxa"/>
            <w:tcBorders>
              <w:top w:val="single" w:sz="6" w:space="0" w:color="000000"/>
              <w:bottom w:val="single" w:sz="6" w:space="0" w:color="000000"/>
            </w:tcBorders>
          </w:tcPr>
          <w:p w14:paraId="6C7355CA" w14:textId="77777777" w:rsidR="00D84D8A" w:rsidRPr="00C43F0C" w:rsidRDefault="00000000">
            <w:pPr>
              <w:pStyle w:val="TableParagraph"/>
              <w:spacing w:before="78" w:line="237" w:lineRule="auto"/>
              <w:ind w:right="162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Conoscere e adottare le norme di circolazione stradale come pedoni e conduttori di veicoli, rispettando la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sicurezza e la salute propria e altrui e prevenendo possibili rischi. Analizzare il fenomeno dell’incidentalità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stradale, con riferimento all’ambito nazionale ed europeo, al fine di identificare le principali cause, anche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derivanti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dal</w:t>
            </w:r>
            <w:r w:rsidRPr="00C43F0C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consumo</w:t>
            </w:r>
            <w:r w:rsidRPr="00C43F0C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alcool</w:t>
            </w:r>
            <w:r w:rsidRPr="00C43F0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sostanze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psicotrope</w:t>
            </w:r>
            <w:r w:rsidRPr="00C43F0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dall’uso</w:t>
            </w:r>
            <w:r w:rsidRPr="00C43F0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cellulare,</w:t>
            </w:r>
            <w:r w:rsidRPr="00C43F0C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individuare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C43F0C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relativi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danni</w:t>
            </w:r>
            <w:r w:rsidRPr="00C43F0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sociali</w:t>
            </w:r>
            <w:r w:rsidRPr="00C43F0C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le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ricadute penali.</w:t>
            </w:r>
          </w:p>
        </w:tc>
      </w:tr>
      <w:tr w:rsidR="00D84D8A" w:rsidRPr="00C43F0C" w14:paraId="4784250D" w14:textId="77777777">
        <w:trPr>
          <w:trHeight w:val="913"/>
        </w:trPr>
        <w:tc>
          <w:tcPr>
            <w:tcW w:w="9926" w:type="dxa"/>
            <w:tcBorders>
              <w:top w:val="single" w:sz="6" w:space="0" w:color="000000"/>
              <w:bottom w:val="single" w:sz="6" w:space="0" w:color="000000"/>
            </w:tcBorders>
          </w:tcPr>
          <w:p w14:paraId="1DF7D3C6" w14:textId="77777777" w:rsidR="00D84D8A" w:rsidRPr="00C43F0C" w:rsidRDefault="00000000">
            <w:pPr>
              <w:pStyle w:val="TableParagraph"/>
              <w:spacing w:before="76"/>
              <w:ind w:right="67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Individuare strumenti e modalità sancite da norme e regolamenti per la difesa dei diritti delle persone, della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salute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della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sicurezza,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protezione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degli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animali,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dell’ambiente,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beni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culturali.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Inoltre,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partire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dall’esperienza,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individuare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modalità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partecipazione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attiva.</w:t>
            </w:r>
          </w:p>
        </w:tc>
      </w:tr>
      <w:tr w:rsidR="00D84D8A" w:rsidRPr="00C43F0C" w14:paraId="411661C4" w14:textId="77777777">
        <w:trPr>
          <w:trHeight w:val="3438"/>
        </w:trPr>
        <w:tc>
          <w:tcPr>
            <w:tcW w:w="9926" w:type="dxa"/>
            <w:tcBorders>
              <w:bottom w:val="single" w:sz="6" w:space="0" w:color="000000"/>
            </w:tcBorders>
          </w:tcPr>
          <w:p w14:paraId="4D66BE90" w14:textId="7AF0932D" w:rsidR="00D84D8A" w:rsidRPr="00C43F0C" w:rsidRDefault="00000000">
            <w:pPr>
              <w:pStyle w:val="TableParagraph"/>
              <w:spacing w:before="79" w:line="237" w:lineRule="auto"/>
              <w:ind w:right="175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Conoscere e comprendere il principio di uguaglianza nel godimento dei diritti inviolabili e nell’adempimento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dei doveri inderogabili, nel quale rientrano il principio di pari opportunità e non discriminazione ai sensi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dell’articolo 3 della Costituzione. Particolare attenzione andrà riservata al contrasto alla violenza contro le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donne, per educare a relazioni corrette e rispettose, al fine altresì di promuovere la parità fra uomo e donna 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far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conoscere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l’importanza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della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conciliazione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vita-lavoro,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dell’occupabilità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dell’imprenditorialità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femminile.</w:t>
            </w:r>
          </w:p>
          <w:p w14:paraId="79A97798" w14:textId="77777777" w:rsidR="00D84D8A" w:rsidRPr="00C43F0C" w:rsidRDefault="00000000">
            <w:pPr>
              <w:pStyle w:val="TableParagraph"/>
              <w:ind w:right="173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Analizzare, mediante opportuni strumenti critici desunti dalle discipline di studio, i livelli di uguaglianza tra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uomo</w:t>
            </w:r>
            <w:r w:rsidRPr="00C43F0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donna</w:t>
            </w:r>
            <w:r w:rsidRPr="00C43F0C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nel</w:t>
            </w:r>
            <w:r w:rsidRPr="00C43F0C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proprio</w:t>
            </w:r>
            <w:r w:rsidRPr="00C43F0C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Paese</w:t>
            </w:r>
            <w:r w:rsidRPr="00C43F0C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nella</w:t>
            </w:r>
            <w:r w:rsidRPr="00C43F0C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propria</w:t>
            </w:r>
            <w:r w:rsidRPr="00C43F0C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cultura,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confrontandoli</w:t>
            </w:r>
            <w:r w:rsidRPr="00C43F0C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</w:t>
            </w:r>
            <w:r w:rsidRPr="00C43F0C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le</w:t>
            </w:r>
            <w:r w:rsidRPr="00C43F0C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norme</w:t>
            </w:r>
            <w:r w:rsidRPr="00C43F0C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nazionali</w:t>
            </w:r>
            <w:r w:rsidRPr="00C43F0C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internazionali,</w:t>
            </w:r>
            <w:r w:rsidRPr="00C43F0C">
              <w:rPr>
                <w:rFonts w:asciiTheme="minorHAnsi" w:hAnsiTheme="minorHAnsi" w:cstheme="minorHAnsi"/>
                <w:spacing w:val="-5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individuare e illustrare i diritti fondamentali delle donne. Analizzare il proprio ambiente di vita e stabilire una</w:t>
            </w:r>
            <w:r w:rsidRPr="00C43F0C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connessione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gli attori che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operano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per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porre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fine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alla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discriminazione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alla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violenza</w:t>
            </w:r>
            <w:r w:rsidRPr="00C43F0C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contro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le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donne.</w:t>
            </w:r>
          </w:p>
          <w:p w14:paraId="755E07E3" w14:textId="77777777" w:rsidR="00D84D8A" w:rsidRPr="00C43F0C" w:rsidRDefault="00000000">
            <w:pPr>
              <w:pStyle w:val="TableParagraph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Sviluppare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la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cultura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rispetto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verso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ogni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persona.</w:t>
            </w:r>
          </w:p>
          <w:p w14:paraId="33619177" w14:textId="77777777" w:rsidR="00D84D8A" w:rsidRPr="00C43F0C" w:rsidRDefault="00000000">
            <w:pPr>
              <w:pStyle w:val="TableParagraph"/>
              <w:spacing w:before="4"/>
              <w:ind w:right="175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Contrastare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ogni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forma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violenza,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bullismo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discriminazione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verso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qualsiasi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persona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favorire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il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superamento di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ogni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pregiudizio.</w:t>
            </w:r>
          </w:p>
        </w:tc>
      </w:tr>
    </w:tbl>
    <w:p w14:paraId="12B16663" w14:textId="77777777" w:rsidR="00D84D8A" w:rsidRDefault="00D84D8A">
      <w:pPr>
        <w:pStyle w:val="Corpotesto"/>
        <w:rPr>
          <w:rFonts w:asciiTheme="minorHAnsi" w:hAnsiTheme="minorHAnsi" w:cstheme="minorHAnsi"/>
          <w:b/>
          <w:sz w:val="24"/>
          <w:szCs w:val="24"/>
        </w:rPr>
      </w:pPr>
    </w:p>
    <w:p w14:paraId="0EE65394" w14:textId="18BE964C" w:rsidR="00C1726E" w:rsidRDefault="00C1726E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br w:type="page"/>
      </w:r>
    </w:p>
    <w:p w14:paraId="629896E2" w14:textId="77777777" w:rsidR="00C43F0C" w:rsidRPr="00C43F0C" w:rsidRDefault="00C43F0C">
      <w:pPr>
        <w:pStyle w:val="Corpotesto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6"/>
      </w:tblGrid>
      <w:tr w:rsidR="00D84D8A" w:rsidRPr="00C43F0C" w14:paraId="2F44468F" w14:textId="77777777">
        <w:trPr>
          <w:trHeight w:val="874"/>
        </w:trPr>
        <w:tc>
          <w:tcPr>
            <w:tcW w:w="9926" w:type="dxa"/>
            <w:tcBorders>
              <w:bottom w:val="single" w:sz="6" w:space="0" w:color="000000"/>
            </w:tcBorders>
          </w:tcPr>
          <w:p w14:paraId="4908E75D" w14:textId="01A20972" w:rsidR="00D84D8A" w:rsidRPr="00C43F0C" w:rsidRDefault="00C43F0C">
            <w:pPr>
              <w:pStyle w:val="TableParagraph"/>
              <w:spacing w:before="73" w:line="244" w:lineRule="exact"/>
              <w:ind w:left="4185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br w:type="page"/>
            </w:r>
            <w:r w:rsidRPr="00C43F0C">
              <w:rPr>
                <w:rFonts w:asciiTheme="minorHAnsi" w:hAnsiTheme="minorHAnsi" w:cstheme="minorHAnsi"/>
                <w:b/>
                <w:sz w:val="24"/>
                <w:szCs w:val="24"/>
                <w:u w:val="thick"/>
              </w:rPr>
              <w:t>Competenza</w:t>
            </w:r>
            <w:r w:rsidRPr="00C43F0C">
              <w:rPr>
                <w:rFonts w:asciiTheme="minorHAnsi" w:hAnsiTheme="minorHAnsi" w:cstheme="minorHAnsi"/>
                <w:b/>
                <w:spacing w:val="1"/>
                <w:sz w:val="24"/>
                <w:szCs w:val="24"/>
                <w:u w:val="thick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sz w:val="24"/>
                <w:szCs w:val="24"/>
                <w:u w:val="thick"/>
              </w:rPr>
              <w:t>n.</w:t>
            </w:r>
            <w:r w:rsidRPr="00C43F0C">
              <w:rPr>
                <w:rFonts w:asciiTheme="minorHAnsi" w:hAnsiTheme="minorHAnsi" w:cstheme="minorHAnsi"/>
                <w:b/>
                <w:spacing w:val="-3"/>
                <w:sz w:val="24"/>
                <w:szCs w:val="24"/>
                <w:u w:val="thick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sz w:val="24"/>
                <w:szCs w:val="24"/>
                <w:u w:val="thick"/>
              </w:rPr>
              <w:t>4</w:t>
            </w:r>
          </w:p>
          <w:p w14:paraId="75A0A76F" w14:textId="77777777" w:rsidR="00D84D8A" w:rsidRPr="00C43F0C" w:rsidRDefault="00000000">
            <w:pPr>
              <w:pStyle w:val="TableParagraph"/>
              <w:spacing w:before="3" w:line="225" w:lineRule="auto"/>
              <w:ind w:left="198"/>
              <w:jc w:val="left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Sviluppare</w:t>
            </w:r>
            <w:r w:rsidRPr="00C43F0C">
              <w:rPr>
                <w:rFonts w:asciiTheme="minorHAnsi" w:hAnsiTheme="minorHAnsi" w:cstheme="minorHAnsi"/>
                <w:b/>
                <w:i/>
                <w:spacing w:val="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atteggiamenti</w:t>
            </w:r>
            <w:r w:rsidRPr="00C43F0C">
              <w:rPr>
                <w:rFonts w:asciiTheme="minorHAnsi" w:hAnsiTheme="minorHAnsi" w:cstheme="minorHAnsi"/>
                <w:b/>
                <w:i/>
                <w:spacing w:val="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b/>
                <w:i/>
                <w:spacing w:val="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comportamenti</w:t>
            </w:r>
            <w:r w:rsidRPr="00C43F0C">
              <w:rPr>
                <w:rFonts w:asciiTheme="minorHAnsi" w:hAnsiTheme="minorHAnsi" w:cstheme="minorHAnsi"/>
                <w:b/>
                <w:i/>
                <w:spacing w:val="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responsabili</w:t>
            </w:r>
            <w:r w:rsidRPr="00C43F0C">
              <w:rPr>
                <w:rFonts w:asciiTheme="minorHAnsi" w:hAnsiTheme="minorHAnsi" w:cstheme="minorHAnsi"/>
                <w:b/>
                <w:i/>
                <w:spacing w:val="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volti</w:t>
            </w:r>
            <w:r w:rsidRPr="00C43F0C">
              <w:rPr>
                <w:rFonts w:asciiTheme="minorHAnsi" w:hAnsiTheme="minorHAnsi" w:cstheme="minorHAnsi"/>
                <w:b/>
                <w:i/>
                <w:spacing w:val="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alla</w:t>
            </w:r>
            <w:r w:rsidRPr="00C43F0C">
              <w:rPr>
                <w:rFonts w:asciiTheme="minorHAnsi" w:hAnsiTheme="minorHAnsi" w:cstheme="minorHAnsi"/>
                <w:b/>
                <w:i/>
                <w:spacing w:val="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tutela</w:t>
            </w:r>
            <w:r w:rsidRPr="00C43F0C">
              <w:rPr>
                <w:rFonts w:asciiTheme="minorHAnsi" w:hAnsiTheme="minorHAnsi" w:cstheme="minorHAnsi"/>
                <w:b/>
                <w:i/>
                <w:spacing w:val="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della</w:t>
            </w:r>
            <w:r w:rsidRPr="00C43F0C">
              <w:rPr>
                <w:rFonts w:asciiTheme="minorHAnsi" w:hAnsiTheme="minorHAnsi" w:cstheme="minorHAnsi"/>
                <w:b/>
                <w:i/>
                <w:spacing w:val="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salute</w:t>
            </w:r>
            <w:r w:rsidRPr="00C43F0C">
              <w:rPr>
                <w:rFonts w:asciiTheme="minorHAnsi" w:hAnsiTheme="minorHAnsi" w:cstheme="minorHAnsi"/>
                <w:b/>
                <w:i/>
                <w:spacing w:val="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b/>
                <w:i/>
                <w:spacing w:val="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del</w:t>
            </w:r>
            <w:r w:rsidRPr="00C43F0C">
              <w:rPr>
                <w:rFonts w:asciiTheme="minorHAnsi" w:hAnsiTheme="minorHAnsi" w:cstheme="minorHAnsi"/>
                <w:b/>
                <w:i/>
                <w:spacing w:val="6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benessere</w:t>
            </w:r>
            <w:r w:rsidRPr="00C43F0C">
              <w:rPr>
                <w:rFonts w:asciiTheme="minorHAnsi" w:hAnsiTheme="minorHAnsi" w:cstheme="minorHAnsi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psicofisico.</w:t>
            </w:r>
          </w:p>
        </w:tc>
      </w:tr>
      <w:tr w:rsidR="00D84D8A" w:rsidRPr="00C43F0C" w14:paraId="4ADC5EC7" w14:textId="77777777">
        <w:trPr>
          <w:trHeight w:val="397"/>
        </w:trPr>
        <w:tc>
          <w:tcPr>
            <w:tcW w:w="9926" w:type="dxa"/>
            <w:tcBorders>
              <w:top w:val="single" w:sz="6" w:space="0" w:color="000000"/>
              <w:bottom w:val="single" w:sz="6" w:space="0" w:color="000000"/>
            </w:tcBorders>
          </w:tcPr>
          <w:p w14:paraId="6953B1E4" w14:textId="77777777" w:rsidR="00D84D8A" w:rsidRPr="00C43F0C" w:rsidRDefault="00000000">
            <w:pPr>
              <w:pStyle w:val="TableParagraph"/>
              <w:spacing w:before="57"/>
              <w:ind w:left="189" w:right="17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b/>
                <w:sz w:val="24"/>
                <w:szCs w:val="24"/>
              </w:rPr>
              <w:t>OBIETTIVI</w:t>
            </w:r>
            <w:r w:rsidRPr="00C43F0C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sz w:val="24"/>
                <w:szCs w:val="24"/>
              </w:rPr>
              <w:t>APPRENDIMENTO</w:t>
            </w:r>
          </w:p>
        </w:tc>
      </w:tr>
      <w:tr w:rsidR="00D84D8A" w:rsidRPr="00C43F0C" w14:paraId="65E1593D" w14:textId="77777777">
        <w:trPr>
          <w:trHeight w:val="2937"/>
        </w:trPr>
        <w:tc>
          <w:tcPr>
            <w:tcW w:w="9926" w:type="dxa"/>
            <w:tcBorders>
              <w:top w:val="single" w:sz="6" w:space="0" w:color="000000"/>
              <w:bottom w:val="single" w:sz="6" w:space="0" w:color="000000"/>
            </w:tcBorders>
          </w:tcPr>
          <w:p w14:paraId="032CE82A" w14:textId="77777777" w:rsidR="00D84D8A" w:rsidRPr="00C43F0C" w:rsidRDefault="00000000">
            <w:pPr>
              <w:pStyle w:val="TableParagraph"/>
              <w:spacing w:before="76"/>
              <w:ind w:right="49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Individuare gli effetti dannosi derivanti dall’assunzione di sostanze illecite (ogni tipologia di droga, comprese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le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droghe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sintetiche)</w:t>
            </w:r>
            <w:r w:rsidRPr="00C43F0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comportamenti</w:t>
            </w:r>
            <w:r w:rsidRPr="00C43F0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che</w:t>
            </w:r>
            <w:r w:rsidRPr="00C43F0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inducono</w:t>
            </w:r>
            <w:r w:rsidRPr="00C43F0C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dipendenza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(oltre</w:t>
            </w:r>
            <w:r w:rsidRPr="00C43F0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alle</w:t>
            </w:r>
            <w:r w:rsidRPr="00C43F0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droghe,</w:t>
            </w:r>
            <w:r w:rsidRPr="00C43F0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il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fumo,</w:t>
            </w:r>
            <w:r w:rsidRPr="00C43F0C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l’alcool,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il</w:t>
            </w:r>
            <w:r w:rsidRPr="00C43F0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doping,</w:t>
            </w:r>
            <w:r w:rsidRPr="00C43F0C">
              <w:rPr>
                <w:rFonts w:asciiTheme="minorHAnsi" w:hAnsiTheme="minorHAnsi" w:cstheme="minorHAnsi"/>
                <w:spacing w:val="-5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l’uso patologico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i/>
                <w:sz w:val="24"/>
                <w:szCs w:val="24"/>
              </w:rPr>
              <w:t>web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 xml:space="preserve">, il </w:t>
            </w:r>
            <w:r w:rsidRPr="00C43F0C">
              <w:rPr>
                <w:rFonts w:asciiTheme="minorHAnsi" w:hAnsiTheme="minorHAnsi" w:cstheme="minorHAnsi"/>
                <w:i/>
                <w:sz w:val="24"/>
                <w:szCs w:val="24"/>
              </w:rPr>
              <w:t>gaming,</w:t>
            </w:r>
            <w:r w:rsidRPr="00C43F0C">
              <w:rPr>
                <w:rFonts w:asciiTheme="minorHAnsi" w:hAnsiTheme="minorHAnsi" w:cstheme="minorHAnsi"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il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gioco d’azzardo), anche attraverso l’informazione delle evidenze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scientifiche; adottare conseguentemente condotte a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tutela della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propria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altrui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salute.</w:t>
            </w:r>
          </w:p>
          <w:p w14:paraId="6CD34E00" w14:textId="77777777" w:rsidR="00D84D8A" w:rsidRPr="00C43F0C" w:rsidRDefault="00000000">
            <w:pPr>
              <w:pStyle w:val="TableParagraph"/>
              <w:spacing w:before="1"/>
              <w:ind w:right="49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Riconoscere l’importanza della prevenzione contro ogni tossicodipendenza e assumere comportamenti che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 xml:space="preserve">promuovano la salute e il benessere fisico e psicologico della persona. Conoscere le forme di criminalità </w:t>
            </w:r>
            <w:proofErr w:type="spellStart"/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legate</w:t>
            </w:r>
            <w:proofErr w:type="spellEnd"/>
            <w:r w:rsidRPr="00C43F0C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al traffico di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stupefacenti.</w:t>
            </w:r>
          </w:p>
          <w:p w14:paraId="01643F6E" w14:textId="77777777" w:rsidR="00D84D8A" w:rsidRPr="00C43F0C" w:rsidRDefault="00000000">
            <w:pPr>
              <w:pStyle w:val="TableParagraph"/>
              <w:ind w:right="49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Conoscere i disturbi alimentari e adottare comportamenti salutari e stili di vita positivi, anche attraverso una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corretta alimentazione, una costante attività fisica e una pratica sportiva (cfr. articolo 33, comma 7 della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Costituzione).</w:t>
            </w:r>
          </w:p>
          <w:p w14:paraId="7DE218E1" w14:textId="77777777" w:rsidR="00D84D8A" w:rsidRPr="00C43F0C" w:rsidRDefault="00000000">
            <w:pPr>
              <w:pStyle w:val="TableParagraph"/>
              <w:spacing w:line="252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Partecipare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esperienze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volontariato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nella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assistenza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sanitaria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sociale.</w:t>
            </w:r>
          </w:p>
        </w:tc>
      </w:tr>
    </w:tbl>
    <w:p w14:paraId="112954F3" w14:textId="00F5A67D" w:rsidR="00C43F0C" w:rsidRDefault="00C43F0C">
      <w:pPr>
        <w:pStyle w:val="Corpotesto"/>
        <w:rPr>
          <w:rFonts w:asciiTheme="minorHAnsi" w:hAnsiTheme="minorHAnsi" w:cstheme="minorHAnsi"/>
          <w:b/>
          <w:sz w:val="24"/>
          <w:szCs w:val="24"/>
        </w:rPr>
      </w:pPr>
    </w:p>
    <w:p w14:paraId="79ACB54E" w14:textId="77777777" w:rsidR="00D84D8A" w:rsidRPr="00C43F0C" w:rsidRDefault="00D84D8A">
      <w:pPr>
        <w:pStyle w:val="Corpotesto"/>
        <w:spacing w:before="3"/>
        <w:rPr>
          <w:rFonts w:asciiTheme="minorHAnsi" w:hAnsiTheme="minorHAnsi" w:cstheme="minorHAnsi"/>
          <w:b/>
          <w:sz w:val="24"/>
          <w:szCs w:val="24"/>
        </w:rPr>
      </w:pPr>
    </w:p>
    <w:p w14:paraId="71B47907" w14:textId="4050FA7C" w:rsidR="00D84D8A" w:rsidRPr="00C43F0C" w:rsidRDefault="00000000">
      <w:pPr>
        <w:spacing w:before="1"/>
        <w:ind w:left="329"/>
        <w:rPr>
          <w:rFonts w:asciiTheme="minorHAnsi" w:hAnsiTheme="minorHAnsi" w:cstheme="minorHAnsi"/>
          <w:b/>
          <w:sz w:val="24"/>
          <w:szCs w:val="24"/>
        </w:rPr>
      </w:pPr>
      <w:r w:rsidRPr="00C43F0C">
        <w:rPr>
          <w:rFonts w:asciiTheme="minorHAnsi" w:hAnsiTheme="minorHAnsi" w:cstheme="minorHAnsi"/>
          <w:b/>
          <w:sz w:val="24"/>
          <w:szCs w:val="24"/>
          <w:u w:val="thick"/>
        </w:rPr>
        <w:t>Nucleo</w:t>
      </w:r>
      <w:r w:rsidRPr="00C43F0C">
        <w:rPr>
          <w:rFonts w:asciiTheme="minorHAnsi" w:hAnsiTheme="minorHAnsi" w:cstheme="minorHAnsi"/>
          <w:b/>
          <w:spacing w:val="-4"/>
          <w:sz w:val="24"/>
          <w:szCs w:val="24"/>
          <w:u w:val="thick"/>
        </w:rPr>
        <w:t xml:space="preserve"> </w:t>
      </w:r>
      <w:r w:rsidRPr="00C43F0C">
        <w:rPr>
          <w:rFonts w:asciiTheme="minorHAnsi" w:hAnsiTheme="minorHAnsi" w:cstheme="minorHAnsi"/>
          <w:b/>
          <w:sz w:val="24"/>
          <w:szCs w:val="24"/>
          <w:u w:val="thick"/>
        </w:rPr>
        <w:t>concettuale:</w:t>
      </w:r>
      <w:r w:rsidRPr="00C43F0C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C43F0C">
        <w:rPr>
          <w:rFonts w:asciiTheme="minorHAnsi" w:hAnsiTheme="minorHAnsi" w:cstheme="minorHAnsi"/>
          <w:b/>
          <w:sz w:val="24"/>
          <w:szCs w:val="24"/>
        </w:rPr>
        <w:t>SVILUPPO</w:t>
      </w:r>
      <w:r w:rsidRPr="00C43F0C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C43F0C">
        <w:rPr>
          <w:rFonts w:asciiTheme="minorHAnsi" w:hAnsiTheme="minorHAnsi" w:cstheme="minorHAnsi"/>
          <w:b/>
          <w:sz w:val="24"/>
          <w:szCs w:val="24"/>
        </w:rPr>
        <w:t>ECONOMICO</w:t>
      </w:r>
      <w:r w:rsidRPr="00C43F0C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C43F0C">
        <w:rPr>
          <w:rFonts w:asciiTheme="minorHAnsi" w:hAnsiTheme="minorHAnsi" w:cstheme="minorHAnsi"/>
          <w:b/>
          <w:sz w:val="24"/>
          <w:szCs w:val="24"/>
        </w:rPr>
        <w:t>E</w:t>
      </w:r>
      <w:r w:rsidRPr="00C43F0C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C43F0C">
        <w:rPr>
          <w:rFonts w:asciiTheme="minorHAnsi" w:hAnsiTheme="minorHAnsi" w:cstheme="minorHAnsi"/>
          <w:b/>
          <w:sz w:val="24"/>
          <w:szCs w:val="24"/>
        </w:rPr>
        <w:t>SOSTENIBILITÀ</w:t>
      </w:r>
    </w:p>
    <w:p w14:paraId="3393FFF3" w14:textId="77777777" w:rsidR="00D84D8A" w:rsidRPr="00C43F0C" w:rsidRDefault="00D84D8A">
      <w:pPr>
        <w:pStyle w:val="Corpotesto"/>
        <w:spacing w:before="6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6"/>
      </w:tblGrid>
      <w:tr w:rsidR="00D84D8A" w:rsidRPr="00C43F0C" w14:paraId="7CFA615A" w14:textId="77777777">
        <w:trPr>
          <w:trHeight w:val="1201"/>
        </w:trPr>
        <w:tc>
          <w:tcPr>
            <w:tcW w:w="9926" w:type="dxa"/>
            <w:tcBorders>
              <w:bottom w:val="single" w:sz="6" w:space="0" w:color="000000"/>
            </w:tcBorders>
          </w:tcPr>
          <w:p w14:paraId="4FCED13D" w14:textId="77777777" w:rsidR="00D84D8A" w:rsidRPr="00C43F0C" w:rsidRDefault="00000000">
            <w:pPr>
              <w:pStyle w:val="TableParagraph"/>
              <w:spacing w:before="75"/>
              <w:ind w:left="418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b/>
                <w:sz w:val="24"/>
                <w:szCs w:val="24"/>
                <w:u w:val="thick"/>
              </w:rPr>
              <w:t>Competenza</w:t>
            </w:r>
            <w:r w:rsidRPr="00C43F0C">
              <w:rPr>
                <w:rFonts w:asciiTheme="minorHAnsi" w:hAnsiTheme="minorHAnsi" w:cstheme="minorHAnsi"/>
                <w:b/>
                <w:spacing w:val="1"/>
                <w:sz w:val="24"/>
                <w:szCs w:val="24"/>
                <w:u w:val="thick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sz w:val="24"/>
                <w:szCs w:val="24"/>
                <w:u w:val="thick"/>
              </w:rPr>
              <w:t>n.</w:t>
            </w:r>
            <w:r w:rsidRPr="00C43F0C">
              <w:rPr>
                <w:rFonts w:asciiTheme="minorHAnsi" w:hAnsiTheme="minorHAnsi" w:cstheme="minorHAnsi"/>
                <w:b/>
                <w:spacing w:val="-3"/>
                <w:sz w:val="24"/>
                <w:szCs w:val="24"/>
                <w:u w:val="thick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sz w:val="24"/>
                <w:szCs w:val="24"/>
                <w:u w:val="thick"/>
              </w:rPr>
              <w:t>5</w:t>
            </w:r>
          </w:p>
          <w:p w14:paraId="4C3DE155" w14:textId="77777777" w:rsidR="00D84D8A" w:rsidRPr="00C43F0C" w:rsidRDefault="00000000">
            <w:pPr>
              <w:pStyle w:val="TableParagraph"/>
              <w:spacing w:before="1"/>
              <w:ind w:left="198" w:right="162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Comprendere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l’importanza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della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crescita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economica.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Sviluppare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atteggiamenti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comportamenti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responsabili volti alla tutela dell’ambiente, degli ecosistemi e delle risorse naturali per uno sviluppo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economico</w:t>
            </w:r>
            <w:r w:rsidRPr="00C43F0C">
              <w:rPr>
                <w:rFonts w:asciiTheme="minorHAnsi" w:hAnsiTheme="minorHAnsi" w:cstheme="minorHAnsi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rispettoso dell’ambiente.</w:t>
            </w:r>
          </w:p>
        </w:tc>
      </w:tr>
      <w:tr w:rsidR="00D84D8A" w:rsidRPr="00C43F0C" w14:paraId="3A866872" w14:textId="77777777">
        <w:trPr>
          <w:trHeight w:val="397"/>
        </w:trPr>
        <w:tc>
          <w:tcPr>
            <w:tcW w:w="9926" w:type="dxa"/>
            <w:tcBorders>
              <w:top w:val="single" w:sz="6" w:space="0" w:color="000000"/>
              <w:bottom w:val="single" w:sz="6" w:space="0" w:color="000000"/>
            </w:tcBorders>
          </w:tcPr>
          <w:p w14:paraId="2C75B3FB" w14:textId="77777777" w:rsidR="00D84D8A" w:rsidRPr="00C43F0C" w:rsidRDefault="00000000">
            <w:pPr>
              <w:pStyle w:val="TableParagraph"/>
              <w:spacing w:before="57"/>
              <w:ind w:left="189" w:right="17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b/>
                <w:sz w:val="24"/>
                <w:szCs w:val="24"/>
              </w:rPr>
              <w:t>OBIETTIVI</w:t>
            </w:r>
            <w:r w:rsidRPr="00C43F0C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sz w:val="24"/>
                <w:szCs w:val="24"/>
              </w:rPr>
              <w:t>APPRENDIMENTO</w:t>
            </w:r>
          </w:p>
        </w:tc>
      </w:tr>
      <w:tr w:rsidR="00D84D8A" w:rsidRPr="00C43F0C" w14:paraId="7322EA37" w14:textId="77777777">
        <w:trPr>
          <w:trHeight w:val="3199"/>
        </w:trPr>
        <w:tc>
          <w:tcPr>
            <w:tcW w:w="9926" w:type="dxa"/>
            <w:tcBorders>
              <w:top w:val="single" w:sz="6" w:space="0" w:color="000000"/>
              <w:bottom w:val="single" w:sz="6" w:space="0" w:color="000000"/>
            </w:tcBorders>
          </w:tcPr>
          <w:p w14:paraId="5161A319" w14:textId="77777777" w:rsidR="00D84D8A" w:rsidRPr="00C43F0C" w:rsidRDefault="00000000">
            <w:pPr>
              <w:pStyle w:val="TableParagraph"/>
              <w:spacing w:before="76"/>
              <w:ind w:right="162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Conoscere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C43F0C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modo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approfondito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le</w:t>
            </w:r>
            <w:r w:rsidRPr="00C43F0C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condizioni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che</w:t>
            </w:r>
            <w:r w:rsidRPr="00C43F0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favoriscono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la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crescita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economica.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Comprenderne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gli</w:t>
            </w:r>
            <w:r w:rsidRPr="00C43F0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effetti</w:t>
            </w:r>
            <w:r w:rsidRPr="00C43F0C">
              <w:rPr>
                <w:rFonts w:asciiTheme="minorHAnsi" w:hAnsiTheme="minorHAnsi" w:cstheme="minorHAnsi"/>
                <w:spacing w:val="-5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anche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ai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fini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miglioramento della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qualità della vita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 della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lotta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alla povertà</w:t>
            </w:r>
            <w:r w:rsidRPr="00C43F0C">
              <w:rPr>
                <w:rFonts w:asciiTheme="minorHAnsi" w:hAnsiTheme="minorHAnsi" w:cstheme="minorHAnsi"/>
                <w:color w:val="4F81BC"/>
                <w:sz w:val="24"/>
                <w:szCs w:val="24"/>
              </w:rPr>
              <w:t>.</w:t>
            </w:r>
          </w:p>
          <w:p w14:paraId="29BACD13" w14:textId="77777777" w:rsidR="00D84D8A" w:rsidRPr="00C43F0C" w:rsidRDefault="00000000">
            <w:pPr>
              <w:pStyle w:val="TableParagraph"/>
              <w:ind w:right="156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Comprendere</w:t>
            </w:r>
            <w:r w:rsidRPr="00C43F0C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l’impatto</w:t>
            </w:r>
            <w:r w:rsidRPr="00C43F0C">
              <w:rPr>
                <w:rFonts w:asciiTheme="minorHAnsi" w:hAnsiTheme="minorHAnsi" w:cstheme="minorHAnsi"/>
                <w:spacing w:val="-1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positivo</w:t>
            </w:r>
            <w:r w:rsidRPr="00C43F0C">
              <w:rPr>
                <w:rFonts w:asciiTheme="minorHAnsi" w:hAnsiTheme="minorHAnsi" w:cstheme="minorHAnsi"/>
                <w:spacing w:val="-1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che</w:t>
            </w:r>
            <w:r w:rsidRPr="00C43F0C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la</w:t>
            </w:r>
            <w:r w:rsidRPr="00C43F0C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cultura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lavoro,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della</w:t>
            </w:r>
            <w:r w:rsidRPr="00C43F0C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responsabilità</w:t>
            </w:r>
            <w:r w:rsidRPr="00C43F0C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individuale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dell’impegno</w:t>
            </w:r>
            <w:r w:rsidRPr="00C43F0C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hanno</w:t>
            </w:r>
            <w:r w:rsidRPr="00C43F0C">
              <w:rPr>
                <w:rFonts w:asciiTheme="minorHAnsi" w:hAnsiTheme="minorHAnsi" w:cstheme="minorHAnsi"/>
                <w:spacing w:val="-5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sullo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sviluppo economico.</w:t>
            </w:r>
          </w:p>
          <w:p w14:paraId="7E5A2751" w14:textId="77777777" w:rsidR="00D84D8A" w:rsidRPr="00C43F0C" w:rsidRDefault="00000000">
            <w:pPr>
              <w:pStyle w:val="TableParagraph"/>
              <w:spacing w:before="1"/>
              <w:ind w:right="160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Individuare</w:t>
            </w:r>
            <w:r w:rsidRPr="00C43F0C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C43F0C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vari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contributi</w:t>
            </w:r>
            <w:r w:rsidRPr="00C43F0C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che</w:t>
            </w:r>
            <w:r w:rsidRPr="00C43F0C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le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peculiarità</w:t>
            </w:r>
            <w:r w:rsidRPr="00C43F0C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dei</w:t>
            </w:r>
            <w:r w:rsidRPr="00C43F0C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territori</w:t>
            </w:r>
            <w:r w:rsidRPr="00C43F0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possono</w:t>
            </w:r>
            <w:r w:rsidRPr="00C43F0C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dare</w:t>
            </w:r>
            <w:r w:rsidRPr="00C43F0C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allo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sviluppo</w:t>
            </w:r>
            <w:r w:rsidRPr="00C43F0C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economico</w:t>
            </w:r>
            <w:r w:rsidRPr="00C43F0C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delle</w:t>
            </w:r>
            <w:r w:rsidRPr="00C43F0C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rispettive</w:t>
            </w:r>
            <w:r w:rsidRPr="00C43F0C">
              <w:rPr>
                <w:rFonts w:asciiTheme="minorHAnsi" w:hAnsiTheme="minorHAnsi" w:cstheme="minorHAnsi"/>
                <w:spacing w:val="-5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comunità.</w:t>
            </w:r>
          </w:p>
          <w:p w14:paraId="63A35153" w14:textId="77777777" w:rsidR="00D84D8A" w:rsidRPr="00C43F0C" w:rsidRDefault="00000000">
            <w:pPr>
              <w:pStyle w:val="TableParagraph"/>
              <w:ind w:right="161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Conoscere le parti principali dell’ambiente naturale (geosfera, biosfera, idrosfera, criosfera e atmosfera), 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analizzare le politiche di sviluppo economico sostenibile messe in campo a livello locale e globale, nell’ottica</w:t>
            </w:r>
            <w:r w:rsidRPr="00C43F0C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della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tutela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della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biodiversità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dei diversi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ecosistemi,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come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richiamato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dall’articolo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9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della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Costituzione.</w:t>
            </w:r>
          </w:p>
          <w:p w14:paraId="0B73C395" w14:textId="77777777" w:rsidR="00D84D8A" w:rsidRPr="00C43F0C" w:rsidRDefault="00000000">
            <w:pPr>
              <w:pStyle w:val="TableParagraph"/>
              <w:spacing w:line="244" w:lineRule="auto"/>
              <w:ind w:right="156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Individuare e attuare azioni di riduzione dell’impatto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ecologico, anche grazie al progresso scientifico 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tecnologico, nei comportamenti quotidiani dei singoli e delle comunità. Individuare nel proprio stile di vita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modelli sostenibili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consumo, con un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focus specifico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su acqua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ed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energia.</w:t>
            </w:r>
          </w:p>
        </w:tc>
      </w:tr>
      <w:tr w:rsidR="00D84D8A" w:rsidRPr="00C43F0C" w14:paraId="41E53853" w14:textId="77777777">
        <w:trPr>
          <w:trHeight w:val="915"/>
        </w:trPr>
        <w:tc>
          <w:tcPr>
            <w:tcW w:w="9926" w:type="dxa"/>
            <w:tcBorders>
              <w:bottom w:val="single" w:sz="6" w:space="0" w:color="000000"/>
            </w:tcBorders>
          </w:tcPr>
          <w:p w14:paraId="10BD1BEE" w14:textId="77777777" w:rsidR="00D84D8A" w:rsidRPr="00C43F0C" w:rsidRDefault="00000000">
            <w:pPr>
              <w:pStyle w:val="TableParagraph"/>
              <w:spacing w:before="80"/>
              <w:ind w:right="43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Conoscere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la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situazione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economica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sociale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Italia,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nell’Unione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europea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più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generale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nei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Paesi</w:t>
            </w:r>
            <w:r w:rsidRPr="00C43F0C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extraeuropei, anche attraverso l’analisi di dati e in una prospettiva storica. Analizzare le diverse politiche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economiche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sociali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vari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Stati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europei.</w:t>
            </w:r>
          </w:p>
        </w:tc>
      </w:tr>
      <w:tr w:rsidR="00D84D8A" w:rsidRPr="00C43F0C" w14:paraId="69E23B1B" w14:textId="77777777">
        <w:trPr>
          <w:trHeight w:val="1672"/>
        </w:trPr>
        <w:tc>
          <w:tcPr>
            <w:tcW w:w="9926" w:type="dxa"/>
            <w:tcBorders>
              <w:top w:val="single" w:sz="6" w:space="0" w:color="000000"/>
              <w:bottom w:val="single" w:sz="6" w:space="0" w:color="000000"/>
            </w:tcBorders>
          </w:tcPr>
          <w:p w14:paraId="11AEB134" w14:textId="77777777" w:rsidR="00D84D8A" w:rsidRPr="00C43F0C" w:rsidRDefault="00000000">
            <w:pPr>
              <w:pStyle w:val="TableParagraph"/>
              <w:spacing w:before="78"/>
              <w:ind w:right="56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Analizzare, mediante opportuni strumenti critici desunti dalle discipline di studio, la sostenibilità del proprio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ambiente di vita per soddisfare i propri bisogni (ad es. cibo, abbigliamento, consumi, energia, trasporto, acqua,</w:t>
            </w:r>
            <w:r w:rsidRPr="00C43F0C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sicurezza, smaltimento rifiuti, integrazione degli spazi verdi, riduzione del rischio catastrofi, accessibilità…).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Identificare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misure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 strategie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per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modificare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il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proprio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stile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 vita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per un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minor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impatto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ambientale.</w:t>
            </w:r>
          </w:p>
          <w:p w14:paraId="75D0E4B0" w14:textId="77777777" w:rsidR="00D84D8A" w:rsidRPr="00C43F0C" w:rsidRDefault="00000000">
            <w:pPr>
              <w:pStyle w:val="TableParagraph"/>
              <w:ind w:right="58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Comprendere i principi dell’economia circolare e il significato di “impatto ecologico” per la valutazione del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consumo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umano delle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risorse naturali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rispetto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alla capacità del territorio.</w:t>
            </w:r>
          </w:p>
        </w:tc>
      </w:tr>
      <w:tr w:rsidR="00D84D8A" w:rsidRPr="00C43F0C" w14:paraId="235E88F9" w14:textId="77777777">
        <w:trPr>
          <w:trHeight w:val="652"/>
        </w:trPr>
        <w:tc>
          <w:tcPr>
            <w:tcW w:w="9926" w:type="dxa"/>
            <w:tcBorders>
              <w:top w:val="single" w:sz="6" w:space="0" w:color="000000"/>
              <w:bottom w:val="single" w:sz="6" w:space="0" w:color="000000"/>
            </w:tcBorders>
          </w:tcPr>
          <w:p w14:paraId="27026EB9" w14:textId="77777777" w:rsidR="00D84D8A" w:rsidRPr="00C43F0C" w:rsidRDefault="00000000">
            <w:pPr>
              <w:pStyle w:val="TableParagraph"/>
              <w:spacing w:before="78" w:line="235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Ideare</w:t>
            </w:r>
            <w:r w:rsidRPr="00C43F0C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realizzare</w:t>
            </w:r>
            <w:r w:rsidRPr="00C43F0C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progetti</w:t>
            </w:r>
            <w:r w:rsidRPr="00C43F0C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azioni</w:t>
            </w:r>
            <w:r w:rsidRPr="00C43F0C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tutela,</w:t>
            </w:r>
            <w:r w:rsidRPr="00C43F0C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salvaguardia</w:t>
            </w:r>
            <w:r w:rsidRPr="00C43F0C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promozione</w:t>
            </w:r>
            <w:r w:rsidRPr="00C43F0C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</w:t>
            </w:r>
            <w:r w:rsidRPr="00C43F0C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patrimonio</w:t>
            </w:r>
            <w:r w:rsidRPr="00C43F0C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ambientale,</w:t>
            </w:r>
            <w:r w:rsidRPr="00C43F0C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artistico,</w:t>
            </w:r>
            <w:r w:rsidRPr="00C43F0C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culturale,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materiale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immateriale e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delle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specificità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turistiche e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agroalimentari</w:t>
            </w:r>
            <w:r w:rsidRPr="00C43F0C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dei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vari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territori.</w:t>
            </w:r>
          </w:p>
        </w:tc>
      </w:tr>
    </w:tbl>
    <w:p w14:paraId="7CB98328" w14:textId="77777777" w:rsidR="00D84D8A" w:rsidRPr="00C43F0C" w:rsidRDefault="00D84D8A">
      <w:pPr>
        <w:pStyle w:val="Corpotesto"/>
        <w:rPr>
          <w:rFonts w:asciiTheme="minorHAnsi" w:hAnsiTheme="minorHAnsi" w:cstheme="minorHAnsi"/>
          <w:b/>
          <w:sz w:val="24"/>
          <w:szCs w:val="24"/>
        </w:rPr>
      </w:pPr>
    </w:p>
    <w:p w14:paraId="73E99967" w14:textId="77777777" w:rsidR="00D84D8A" w:rsidRPr="00C43F0C" w:rsidRDefault="00D84D8A">
      <w:pPr>
        <w:pStyle w:val="Corpotesto"/>
        <w:spacing w:before="3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6"/>
      </w:tblGrid>
      <w:tr w:rsidR="00D84D8A" w:rsidRPr="00C43F0C" w14:paraId="724A4213" w14:textId="77777777">
        <w:trPr>
          <w:trHeight w:val="1219"/>
        </w:trPr>
        <w:tc>
          <w:tcPr>
            <w:tcW w:w="9926" w:type="dxa"/>
            <w:tcBorders>
              <w:bottom w:val="single" w:sz="6" w:space="0" w:color="000000"/>
            </w:tcBorders>
          </w:tcPr>
          <w:p w14:paraId="63AEF8A1" w14:textId="77777777" w:rsidR="00D84D8A" w:rsidRPr="00C43F0C" w:rsidRDefault="00000000">
            <w:pPr>
              <w:pStyle w:val="TableParagraph"/>
              <w:spacing w:before="80" w:line="252" w:lineRule="exact"/>
              <w:ind w:left="406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b/>
                <w:sz w:val="24"/>
                <w:szCs w:val="24"/>
                <w:u w:val="thick"/>
              </w:rPr>
              <w:t>Competenza</w:t>
            </w:r>
            <w:r w:rsidRPr="00C43F0C">
              <w:rPr>
                <w:rFonts w:asciiTheme="minorHAnsi" w:hAnsiTheme="minorHAnsi" w:cstheme="minorHAnsi"/>
                <w:b/>
                <w:spacing w:val="1"/>
                <w:sz w:val="24"/>
                <w:szCs w:val="24"/>
                <w:u w:val="thick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sz w:val="24"/>
                <w:szCs w:val="24"/>
                <w:u w:val="thick"/>
              </w:rPr>
              <w:t>n.</w:t>
            </w:r>
            <w:r w:rsidRPr="00C43F0C">
              <w:rPr>
                <w:rFonts w:asciiTheme="minorHAnsi" w:hAnsiTheme="minorHAnsi" w:cstheme="minorHAnsi"/>
                <w:b/>
                <w:spacing w:val="-3"/>
                <w:sz w:val="24"/>
                <w:szCs w:val="24"/>
                <w:u w:val="thick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sz w:val="24"/>
                <w:szCs w:val="24"/>
                <w:u w:val="thick"/>
              </w:rPr>
              <w:t>6</w:t>
            </w:r>
          </w:p>
          <w:p w14:paraId="4A852E33" w14:textId="77777777" w:rsidR="00D84D8A" w:rsidRPr="00C43F0C" w:rsidRDefault="00000000">
            <w:pPr>
              <w:pStyle w:val="TableParagraph"/>
              <w:ind w:right="281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Acquisire la consapevolezza delle situazioni di rischio del proprio territorio, delle potenzialità e dei limiti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dello</w:t>
            </w:r>
            <w:r w:rsidRPr="00C43F0C">
              <w:rPr>
                <w:rFonts w:asciiTheme="minorHAnsi" w:hAnsiTheme="minorHAnsi" w:cstheme="minorHAnsi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sviluppo</w:t>
            </w:r>
            <w:r w:rsidRPr="00C43F0C">
              <w:rPr>
                <w:rFonts w:asciiTheme="minorHAnsi" w:hAnsiTheme="minorHAnsi" w:cstheme="minorHAnsi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degli</w:t>
            </w:r>
            <w:r w:rsidRPr="00C43F0C">
              <w:rPr>
                <w:rFonts w:asciiTheme="minorHAnsi" w:hAnsiTheme="minorHAnsi" w:cstheme="minorHAnsi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effetti</w:t>
            </w:r>
            <w:r w:rsidRPr="00C43F0C">
              <w:rPr>
                <w:rFonts w:asciiTheme="minorHAnsi" w:hAnsiTheme="minorHAnsi" w:cstheme="minorHAnsi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delle</w:t>
            </w:r>
            <w:r w:rsidRPr="00C43F0C">
              <w:rPr>
                <w:rFonts w:asciiTheme="minorHAnsi" w:hAnsiTheme="minorHAnsi" w:cstheme="minorHAnsi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attività</w:t>
            </w:r>
            <w:r w:rsidRPr="00C43F0C">
              <w:rPr>
                <w:rFonts w:asciiTheme="minorHAnsi" w:hAnsiTheme="minorHAnsi" w:cstheme="minorHAnsi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umane</w:t>
            </w:r>
            <w:r w:rsidRPr="00C43F0C">
              <w:rPr>
                <w:rFonts w:asciiTheme="minorHAnsi" w:hAnsiTheme="minorHAnsi" w:cstheme="minorHAnsi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sull’ambiente.</w:t>
            </w:r>
            <w:r w:rsidRPr="00C43F0C">
              <w:rPr>
                <w:rFonts w:asciiTheme="minorHAnsi" w:hAnsiTheme="minorHAnsi" w:cstheme="minorHAnsi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Adottare</w:t>
            </w:r>
            <w:r w:rsidRPr="00C43F0C">
              <w:rPr>
                <w:rFonts w:asciiTheme="minorHAnsi" w:hAnsiTheme="minorHAnsi" w:cstheme="minorHAnsi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comportamenti</w:t>
            </w:r>
            <w:r w:rsidRPr="00C43F0C">
              <w:rPr>
                <w:rFonts w:asciiTheme="minorHAnsi" w:hAnsiTheme="minorHAnsi" w:cstheme="minorHAnsi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responsabili</w:t>
            </w:r>
            <w:r w:rsidRPr="00C43F0C">
              <w:rPr>
                <w:rFonts w:asciiTheme="minorHAnsi" w:hAnsiTheme="minorHAnsi" w:cstheme="minorHAnsi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verso</w:t>
            </w:r>
            <w:r w:rsidRPr="00C43F0C">
              <w:rPr>
                <w:rFonts w:asciiTheme="minorHAnsi" w:hAnsiTheme="minorHAnsi" w:cstheme="minorHAnsi"/>
                <w:b/>
                <w:i/>
                <w:spacing w:val="-5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l’ambiente.</w:t>
            </w:r>
          </w:p>
        </w:tc>
      </w:tr>
      <w:tr w:rsidR="00D84D8A" w:rsidRPr="00C43F0C" w14:paraId="1738C2BF" w14:textId="77777777">
        <w:trPr>
          <w:trHeight w:val="400"/>
        </w:trPr>
        <w:tc>
          <w:tcPr>
            <w:tcW w:w="9926" w:type="dxa"/>
            <w:tcBorders>
              <w:top w:val="single" w:sz="6" w:space="0" w:color="000000"/>
              <w:bottom w:val="single" w:sz="6" w:space="0" w:color="000000"/>
            </w:tcBorders>
          </w:tcPr>
          <w:p w14:paraId="25D5D428" w14:textId="77777777" w:rsidR="00D84D8A" w:rsidRPr="00C43F0C" w:rsidRDefault="00000000">
            <w:pPr>
              <w:pStyle w:val="TableParagraph"/>
              <w:spacing w:before="59"/>
              <w:ind w:left="189" w:right="288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b/>
                <w:sz w:val="24"/>
                <w:szCs w:val="24"/>
              </w:rPr>
              <w:t>OBIETTIVI</w:t>
            </w:r>
            <w:r w:rsidRPr="00C43F0C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sz w:val="24"/>
                <w:szCs w:val="24"/>
              </w:rPr>
              <w:t>APPRENDIMENTO</w:t>
            </w:r>
          </w:p>
        </w:tc>
      </w:tr>
      <w:tr w:rsidR="00D84D8A" w:rsidRPr="00C43F0C" w14:paraId="64CD9C2F" w14:textId="77777777">
        <w:trPr>
          <w:trHeight w:val="1165"/>
        </w:trPr>
        <w:tc>
          <w:tcPr>
            <w:tcW w:w="9926" w:type="dxa"/>
            <w:tcBorders>
              <w:top w:val="single" w:sz="6" w:space="0" w:color="000000"/>
              <w:bottom w:val="single" w:sz="6" w:space="0" w:color="000000"/>
            </w:tcBorders>
          </w:tcPr>
          <w:p w14:paraId="7793E669" w14:textId="77777777" w:rsidR="00D84D8A" w:rsidRPr="00C43F0C" w:rsidRDefault="00000000">
            <w:pPr>
              <w:pStyle w:val="TableParagraph"/>
              <w:spacing w:before="81"/>
              <w:ind w:right="21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 xml:space="preserve">Analizzare le varie situazioni di rischio nel proprio territorio </w:t>
            </w:r>
            <w:proofErr w:type="gramStart"/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( rischio</w:t>
            </w:r>
            <w:proofErr w:type="gramEnd"/>
            <w:r w:rsidRPr="00C43F0C">
              <w:rPr>
                <w:rFonts w:asciiTheme="minorHAnsi" w:hAnsiTheme="minorHAnsi" w:cstheme="minorHAnsi"/>
                <w:sz w:val="24"/>
                <w:szCs w:val="24"/>
              </w:rPr>
              <w:t xml:space="preserve"> sismico, idrogeologico, ecc.) attraverso</w:t>
            </w:r>
            <w:r w:rsidRPr="00C43F0C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l’osservazione e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l’analisi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dati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forniti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da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soggetti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istituzionali.</w:t>
            </w:r>
          </w:p>
          <w:p w14:paraId="7FFB3FDA" w14:textId="77777777" w:rsidR="00D84D8A" w:rsidRPr="00C43F0C" w:rsidRDefault="00000000">
            <w:pPr>
              <w:pStyle w:val="TableParagraph"/>
              <w:spacing w:line="237" w:lineRule="auto"/>
              <w:ind w:right="9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Adottare</w:t>
            </w:r>
            <w:r w:rsidRPr="00C43F0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comportamenti</w:t>
            </w:r>
            <w:r w:rsidRPr="00C43F0C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corretti</w:t>
            </w:r>
            <w:r w:rsidRPr="00C43F0C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solidali</w:t>
            </w:r>
            <w:r w:rsidRPr="00C43F0C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C43F0C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situazioni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emergenza</w:t>
            </w:r>
            <w:r w:rsidRPr="00C43F0C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collaborazione</w:t>
            </w:r>
            <w:r w:rsidRPr="00C43F0C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</w:t>
            </w:r>
            <w:r w:rsidRPr="00C43F0C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la</w:t>
            </w:r>
            <w:r w:rsidRPr="00C43F0C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Protezione</w:t>
            </w:r>
            <w:r w:rsidRPr="00C43F0C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civile</w:t>
            </w:r>
            <w:r w:rsidRPr="00C43F0C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 altri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soggetti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istituzionali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territorio.</w:t>
            </w:r>
          </w:p>
        </w:tc>
      </w:tr>
      <w:tr w:rsidR="00D84D8A" w:rsidRPr="00C43F0C" w14:paraId="58A2C2CA" w14:textId="77777777">
        <w:trPr>
          <w:trHeight w:val="1166"/>
        </w:trPr>
        <w:tc>
          <w:tcPr>
            <w:tcW w:w="9926" w:type="dxa"/>
            <w:tcBorders>
              <w:top w:val="single" w:sz="6" w:space="0" w:color="000000"/>
              <w:bottom w:val="single" w:sz="6" w:space="0" w:color="000000"/>
            </w:tcBorders>
          </w:tcPr>
          <w:p w14:paraId="3EED9902" w14:textId="77777777" w:rsidR="00D84D8A" w:rsidRPr="00C43F0C" w:rsidRDefault="00000000">
            <w:pPr>
              <w:pStyle w:val="TableParagraph"/>
              <w:spacing w:before="7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Conoscere</w:t>
            </w:r>
            <w:r w:rsidRPr="00C43F0C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le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diverse</w:t>
            </w:r>
            <w:r w:rsidRPr="00C43F0C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risorse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energetiche,</w:t>
            </w:r>
            <w:r w:rsidRPr="00C43F0C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rinnovabili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non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rinnovabili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relativi</w:t>
            </w:r>
            <w:r w:rsidRPr="00C43F0C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impatti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ambientali,</w:t>
            </w:r>
            <w:r w:rsidRPr="00C43F0C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sanitari,</w:t>
            </w:r>
            <w:r w:rsidRPr="00C43F0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sicurezza,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anche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energetica.</w:t>
            </w:r>
          </w:p>
          <w:p w14:paraId="3C13A4B7" w14:textId="77777777" w:rsidR="00D84D8A" w:rsidRPr="00C43F0C" w:rsidRDefault="00000000">
            <w:pPr>
              <w:pStyle w:val="TableParagraph"/>
              <w:spacing w:before="1"/>
              <w:ind w:right="25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Analizzare</w:t>
            </w:r>
            <w:r w:rsidRPr="00C43F0C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il</w:t>
            </w:r>
            <w:r w:rsidRPr="00C43F0C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proprio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utilizzo</w:t>
            </w:r>
            <w:r w:rsidRPr="00C43F0C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energetico e</w:t>
            </w:r>
            <w:r w:rsidRPr="00C43F0C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individuare e</w:t>
            </w:r>
            <w:r w:rsidRPr="00C43F0C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applicare misure</w:t>
            </w:r>
            <w:r w:rsidRPr="00C43F0C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strategie</w:t>
            </w:r>
            <w:r w:rsidRPr="00C43F0C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per</w:t>
            </w:r>
            <w:r w:rsidRPr="00C43F0C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aumentare</w:t>
            </w:r>
            <w:r w:rsidRPr="00C43F0C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l’efficienza</w:t>
            </w:r>
            <w:r w:rsidRPr="00C43F0C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la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sufficienza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energetiche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nella propria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sfera personale.</w:t>
            </w:r>
          </w:p>
        </w:tc>
      </w:tr>
      <w:tr w:rsidR="00D84D8A" w:rsidRPr="00C43F0C" w14:paraId="051A3FA7" w14:textId="77777777">
        <w:trPr>
          <w:trHeight w:val="1223"/>
        </w:trPr>
        <w:tc>
          <w:tcPr>
            <w:tcW w:w="9926" w:type="dxa"/>
            <w:tcBorders>
              <w:top w:val="single" w:sz="6" w:space="0" w:color="000000"/>
              <w:bottom w:val="single" w:sz="6" w:space="0" w:color="000000"/>
            </w:tcBorders>
          </w:tcPr>
          <w:p w14:paraId="7717B611" w14:textId="77777777" w:rsidR="00D84D8A" w:rsidRPr="00C43F0C" w:rsidRDefault="00000000">
            <w:pPr>
              <w:pStyle w:val="TableParagraph"/>
              <w:spacing w:before="78" w:line="249" w:lineRule="exact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Analizzare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le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problematiche ambientali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climatiche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le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diverse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politiche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dei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vari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Stati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europei.</w:t>
            </w:r>
          </w:p>
          <w:p w14:paraId="63B09F96" w14:textId="77777777" w:rsidR="00D84D8A" w:rsidRPr="00C43F0C" w:rsidRDefault="00000000">
            <w:pPr>
              <w:pStyle w:val="TableParagraph"/>
              <w:spacing w:line="235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Adottare</w:t>
            </w:r>
            <w:r w:rsidRPr="00C43F0C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scelte</w:t>
            </w:r>
            <w:r w:rsidRPr="00C43F0C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comportamenti</w:t>
            </w:r>
            <w:r w:rsidRPr="00C43F0C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che</w:t>
            </w:r>
            <w:r w:rsidRPr="00C43F0C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riducano</w:t>
            </w:r>
            <w:r w:rsidRPr="00C43F0C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il</w:t>
            </w:r>
            <w:r w:rsidRPr="00C43F0C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consumo</w:t>
            </w:r>
            <w:r w:rsidRPr="00C43F0C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materiali</w:t>
            </w:r>
            <w:r w:rsidRPr="00C43F0C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che</w:t>
            </w:r>
            <w:r w:rsidRPr="00C43F0C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ne</w:t>
            </w:r>
            <w:r w:rsidRPr="00C43F0C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favoriscano</w:t>
            </w:r>
            <w:r w:rsidRPr="00C43F0C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il</w:t>
            </w:r>
            <w:r w:rsidRPr="00C43F0C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riciclo</w:t>
            </w:r>
            <w:r w:rsidRPr="00C43F0C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per</w:t>
            </w:r>
            <w:r w:rsidRPr="00C43F0C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una</w:t>
            </w:r>
            <w:r w:rsidRPr="00C43F0C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efficace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gestione delle risorse.</w:t>
            </w:r>
          </w:p>
          <w:p w14:paraId="09E72F9D" w14:textId="77777777" w:rsidR="00D84D8A" w:rsidRPr="00C43F0C" w:rsidRDefault="00000000">
            <w:pPr>
              <w:pStyle w:val="TableParagraph"/>
              <w:spacing w:line="238" w:lineRule="exact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Promuovere</w:t>
            </w:r>
            <w:r w:rsidRPr="00C43F0C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azioni</w:t>
            </w:r>
            <w:r w:rsidRPr="00C43F0C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volte</w:t>
            </w:r>
            <w:r w:rsidRPr="00C43F0C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alla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prevenzione</w:t>
            </w:r>
            <w:r w:rsidRPr="00C43F0C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dei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disastri</w:t>
            </w:r>
            <w:r w:rsidRPr="00C43F0C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ambientali</w:t>
            </w:r>
            <w:r w:rsidRPr="00C43F0C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causati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dall’uomo</w:t>
            </w:r>
            <w:r w:rsidRPr="00C43F0C">
              <w:rPr>
                <w:rFonts w:asciiTheme="minorHAnsi" w:hAnsiTheme="minorHAnsi" w:cstheme="minorHAnsi"/>
                <w:spacing w:val="-1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</w:t>
            </w:r>
            <w:r w:rsidRPr="00C43F0C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dissesto</w:t>
            </w:r>
            <w:r w:rsidRPr="00C43F0C">
              <w:rPr>
                <w:rFonts w:asciiTheme="minorHAnsi" w:hAnsiTheme="minorHAnsi" w:cstheme="minorHAnsi"/>
                <w:spacing w:val="-1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idrogeologico.</w:t>
            </w:r>
          </w:p>
        </w:tc>
      </w:tr>
    </w:tbl>
    <w:p w14:paraId="5B08A430" w14:textId="77777777" w:rsidR="00D84D8A" w:rsidRPr="00C43F0C" w:rsidRDefault="00D84D8A">
      <w:pPr>
        <w:pStyle w:val="Corpotesto"/>
        <w:rPr>
          <w:rFonts w:asciiTheme="minorHAnsi" w:hAnsiTheme="minorHAnsi" w:cstheme="minorHAnsi"/>
          <w:b/>
          <w:sz w:val="24"/>
          <w:szCs w:val="24"/>
        </w:rPr>
      </w:pPr>
    </w:p>
    <w:p w14:paraId="758F99F4" w14:textId="77777777" w:rsidR="00D84D8A" w:rsidRPr="00C43F0C" w:rsidRDefault="00D84D8A">
      <w:pPr>
        <w:pStyle w:val="Corpotesto"/>
        <w:spacing w:after="1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6"/>
      </w:tblGrid>
      <w:tr w:rsidR="00D84D8A" w:rsidRPr="00C43F0C" w14:paraId="07C87177" w14:textId="77777777">
        <w:trPr>
          <w:trHeight w:val="795"/>
        </w:trPr>
        <w:tc>
          <w:tcPr>
            <w:tcW w:w="9926" w:type="dxa"/>
            <w:tcBorders>
              <w:bottom w:val="single" w:sz="6" w:space="0" w:color="000000"/>
            </w:tcBorders>
          </w:tcPr>
          <w:p w14:paraId="211221A6" w14:textId="77777777" w:rsidR="00D84D8A" w:rsidRPr="00C43F0C" w:rsidRDefault="00000000">
            <w:pPr>
              <w:pStyle w:val="TableParagraph"/>
              <w:spacing w:before="80"/>
              <w:ind w:left="189" w:right="16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b/>
                <w:sz w:val="24"/>
                <w:szCs w:val="24"/>
                <w:u w:val="thick"/>
              </w:rPr>
              <w:t>Competenza</w:t>
            </w:r>
            <w:r w:rsidRPr="00C43F0C">
              <w:rPr>
                <w:rFonts w:asciiTheme="minorHAnsi" w:hAnsiTheme="minorHAnsi" w:cstheme="minorHAnsi"/>
                <w:b/>
                <w:spacing w:val="1"/>
                <w:sz w:val="24"/>
                <w:szCs w:val="24"/>
                <w:u w:val="thick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sz w:val="24"/>
                <w:szCs w:val="24"/>
                <w:u w:val="thick"/>
              </w:rPr>
              <w:t>n.</w:t>
            </w:r>
            <w:r w:rsidRPr="00C43F0C">
              <w:rPr>
                <w:rFonts w:asciiTheme="minorHAnsi" w:hAnsiTheme="minorHAnsi" w:cstheme="minorHAnsi"/>
                <w:b/>
                <w:spacing w:val="-3"/>
                <w:sz w:val="24"/>
                <w:szCs w:val="24"/>
                <w:u w:val="thick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sz w:val="24"/>
                <w:szCs w:val="24"/>
                <w:u w:val="thick"/>
              </w:rPr>
              <w:t>7</w:t>
            </w:r>
          </w:p>
          <w:p w14:paraId="4FA1A875" w14:textId="3A8C61DC" w:rsidR="00D84D8A" w:rsidRPr="00C43F0C" w:rsidRDefault="00000000" w:rsidP="00DC415F">
            <w:pPr>
              <w:pStyle w:val="TableParagraph"/>
              <w:spacing w:before="1"/>
              <w:ind w:left="189" w:right="2550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Maturare</w:t>
            </w:r>
            <w:r w:rsidRPr="00C43F0C">
              <w:rPr>
                <w:rFonts w:asciiTheme="minorHAnsi" w:hAnsiTheme="minorHAnsi" w:cstheme="minorHAnsi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scelte</w:t>
            </w:r>
            <w:r w:rsidRPr="00C43F0C">
              <w:rPr>
                <w:rFonts w:asciiTheme="minorHAnsi" w:hAnsiTheme="minorHAnsi" w:cstheme="minorHAnsi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condotte</w:t>
            </w:r>
            <w:r w:rsidRPr="00C43F0C">
              <w:rPr>
                <w:rFonts w:asciiTheme="minorHAnsi" w:hAnsiTheme="minorHAnsi" w:cstheme="minorHAnsi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tutela</w:t>
            </w:r>
            <w:r w:rsidRPr="00C43F0C">
              <w:rPr>
                <w:rFonts w:asciiTheme="minorHAnsi" w:hAnsiTheme="minorHAnsi" w:cstheme="minorHAnsi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dei beni</w:t>
            </w:r>
            <w:r w:rsidRPr="00C43F0C">
              <w:rPr>
                <w:rFonts w:asciiTheme="minorHAnsi" w:hAnsiTheme="minorHAnsi" w:cstheme="minorHAnsi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materiali</w:t>
            </w:r>
            <w:r w:rsidRPr="00C43F0C">
              <w:rPr>
                <w:rFonts w:asciiTheme="minorHAnsi" w:hAnsiTheme="minorHAnsi" w:cstheme="minorHAnsi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b/>
                <w:i/>
                <w:spacing w:val="-1"/>
                <w:sz w:val="24"/>
                <w:szCs w:val="24"/>
              </w:rPr>
              <w:t xml:space="preserve"> </w:t>
            </w:r>
            <w:r w:rsidR="00DC415F">
              <w:rPr>
                <w:rFonts w:asciiTheme="minorHAnsi" w:hAnsiTheme="minorHAnsi" w:cstheme="minorHAnsi"/>
                <w:b/>
                <w:i/>
                <w:spacing w:val="-1"/>
                <w:sz w:val="24"/>
                <w:szCs w:val="24"/>
              </w:rPr>
              <w:t>im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materiali.</w:t>
            </w:r>
          </w:p>
        </w:tc>
      </w:tr>
      <w:tr w:rsidR="00D84D8A" w:rsidRPr="00C43F0C" w14:paraId="647C4F94" w14:textId="77777777">
        <w:trPr>
          <w:trHeight w:val="398"/>
        </w:trPr>
        <w:tc>
          <w:tcPr>
            <w:tcW w:w="9926" w:type="dxa"/>
            <w:tcBorders>
              <w:top w:val="single" w:sz="6" w:space="0" w:color="000000"/>
              <w:bottom w:val="single" w:sz="6" w:space="0" w:color="000000"/>
            </w:tcBorders>
          </w:tcPr>
          <w:p w14:paraId="2FB5975B" w14:textId="77777777" w:rsidR="00D84D8A" w:rsidRPr="00C43F0C" w:rsidRDefault="00000000">
            <w:pPr>
              <w:pStyle w:val="TableParagraph"/>
              <w:spacing w:before="57"/>
              <w:ind w:left="189" w:right="17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b/>
                <w:sz w:val="24"/>
                <w:szCs w:val="24"/>
              </w:rPr>
              <w:t>OBIETTIVI</w:t>
            </w:r>
            <w:r w:rsidRPr="00C43F0C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sz w:val="24"/>
                <w:szCs w:val="24"/>
              </w:rPr>
              <w:t>APPRENDIMENTO</w:t>
            </w:r>
          </w:p>
        </w:tc>
      </w:tr>
      <w:tr w:rsidR="00D84D8A" w:rsidRPr="00C43F0C" w14:paraId="51383983" w14:textId="77777777">
        <w:trPr>
          <w:trHeight w:val="1669"/>
        </w:trPr>
        <w:tc>
          <w:tcPr>
            <w:tcW w:w="9926" w:type="dxa"/>
            <w:tcBorders>
              <w:top w:val="single" w:sz="6" w:space="0" w:color="000000"/>
              <w:bottom w:val="single" w:sz="6" w:space="0" w:color="000000"/>
            </w:tcBorders>
          </w:tcPr>
          <w:p w14:paraId="1005D296" w14:textId="77777777" w:rsidR="00D84D8A" w:rsidRPr="00C43F0C" w:rsidRDefault="00000000">
            <w:pPr>
              <w:pStyle w:val="TableParagraph"/>
              <w:spacing w:before="78"/>
              <w:ind w:left="88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Analizzare</w:t>
            </w:r>
            <w:r w:rsidRPr="00C43F0C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le</w:t>
            </w:r>
            <w:r w:rsidRPr="00C43F0C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normative</w:t>
            </w:r>
            <w:r w:rsidRPr="00C43F0C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sulla</w:t>
            </w:r>
            <w:r w:rsidRPr="00C43F0C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tutela</w:t>
            </w:r>
            <w:r w:rsidRPr="00C43F0C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dei</w:t>
            </w:r>
            <w:r w:rsidRPr="00C43F0C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beni</w:t>
            </w:r>
            <w:r w:rsidRPr="00C43F0C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paesaggistici,</w:t>
            </w:r>
            <w:r w:rsidRPr="00C43F0C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artistici</w:t>
            </w:r>
            <w:r w:rsidRPr="00C43F0C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culturali</w:t>
            </w:r>
            <w:r w:rsidRPr="00C43F0C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italiani,</w:t>
            </w:r>
            <w:r w:rsidRPr="00C43F0C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europei</w:t>
            </w:r>
            <w:r w:rsidRPr="00C43F0C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mondiali,</w:t>
            </w:r>
            <w:r w:rsidRPr="00C43F0C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per</w:t>
            </w:r>
            <w:r w:rsidRPr="00C43F0C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garantirne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la protezione e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la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conservazione</w:t>
            </w:r>
            <w:r w:rsidRPr="00C43F0C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anche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per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fini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pubblica fruizione.</w:t>
            </w:r>
          </w:p>
          <w:p w14:paraId="4A6C7499" w14:textId="77777777" w:rsidR="00D84D8A" w:rsidRPr="00C43F0C" w:rsidRDefault="00000000">
            <w:pPr>
              <w:pStyle w:val="TableParagraph"/>
              <w:spacing w:before="6"/>
              <w:ind w:left="88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Individuare</w:t>
            </w:r>
            <w:r w:rsidRPr="00C43F0C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progetti</w:t>
            </w:r>
            <w:r w:rsidRPr="00C43F0C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azioni</w:t>
            </w:r>
            <w:r w:rsidRPr="00C43F0C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salvaguardia</w:t>
            </w:r>
            <w:r w:rsidRPr="00C43F0C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promozione</w:t>
            </w:r>
            <w:r w:rsidRPr="00C43F0C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</w:t>
            </w:r>
            <w:r w:rsidRPr="00C43F0C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patrimonio</w:t>
            </w:r>
            <w:r w:rsidRPr="00C43F0C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ambientale,</w:t>
            </w:r>
            <w:r w:rsidRPr="00C43F0C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artistico</w:t>
            </w:r>
            <w:r w:rsidRPr="00C43F0C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culturale</w:t>
            </w:r>
            <w:r w:rsidRPr="00C43F0C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</w:t>
            </w:r>
            <w:r w:rsidRPr="00C43F0C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proprio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territorio,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anche attraverso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tecnologie digitali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realtà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virtuali.</w:t>
            </w:r>
          </w:p>
          <w:p w14:paraId="3DC1DC96" w14:textId="77777777" w:rsidR="00D84D8A" w:rsidRPr="00C43F0C" w:rsidRDefault="00000000">
            <w:pPr>
              <w:pStyle w:val="TableParagraph"/>
              <w:spacing w:line="235" w:lineRule="auto"/>
              <w:ind w:left="88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Mettere</w:t>
            </w:r>
            <w:r w:rsidRPr="00C43F0C">
              <w:rPr>
                <w:rFonts w:asciiTheme="minorHAnsi" w:hAnsiTheme="minorHAnsi" w:cstheme="minorHAnsi"/>
                <w:spacing w:val="4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C43F0C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atto</w:t>
            </w:r>
            <w:r w:rsidRPr="00C43F0C">
              <w:rPr>
                <w:rFonts w:asciiTheme="minorHAnsi" w:hAnsiTheme="minorHAnsi" w:cstheme="minorHAnsi"/>
                <w:spacing w:val="4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comportamenti</w:t>
            </w:r>
            <w:r w:rsidRPr="00C43F0C">
              <w:rPr>
                <w:rFonts w:asciiTheme="minorHAnsi" w:hAnsiTheme="minorHAnsi" w:cstheme="minorHAnsi"/>
                <w:spacing w:val="4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C43F0C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livello</w:t>
            </w:r>
            <w:r w:rsidRPr="00C43F0C">
              <w:rPr>
                <w:rFonts w:asciiTheme="minorHAnsi" w:hAnsiTheme="minorHAnsi" w:cstheme="minorHAnsi"/>
                <w:spacing w:val="4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diretto</w:t>
            </w:r>
            <w:r w:rsidRPr="00C43F0C">
              <w:rPr>
                <w:rFonts w:asciiTheme="minorHAnsi" w:hAnsiTheme="minorHAnsi" w:cstheme="minorHAnsi"/>
                <w:spacing w:val="4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(partecipazione</w:t>
            </w:r>
            <w:r w:rsidRPr="00C43F0C">
              <w:rPr>
                <w:rFonts w:asciiTheme="minorHAnsi" w:hAnsiTheme="minorHAnsi" w:cstheme="minorHAnsi"/>
                <w:spacing w:val="4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pubblica,</w:t>
            </w:r>
            <w:r w:rsidRPr="00C43F0C">
              <w:rPr>
                <w:rFonts w:asciiTheme="minorHAnsi" w:hAnsiTheme="minorHAnsi" w:cstheme="minorHAnsi"/>
                <w:spacing w:val="4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volontariato,</w:t>
            </w:r>
            <w:r w:rsidRPr="00C43F0C">
              <w:rPr>
                <w:rFonts w:asciiTheme="minorHAnsi" w:hAnsiTheme="minorHAnsi" w:cstheme="minorHAnsi"/>
                <w:spacing w:val="4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ricerca)</w:t>
            </w:r>
            <w:r w:rsidRPr="00C43F0C">
              <w:rPr>
                <w:rFonts w:asciiTheme="minorHAnsi" w:hAnsiTheme="minorHAnsi" w:cstheme="minorHAnsi"/>
                <w:spacing w:val="4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Pr="00C43F0C">
              <w:rPr>
                <w:rFonts w:asciiTheme="minorHAnsi" w:hAnsiTheme="minorHAnsi" w:cstheme="minorHAnsi"/>
                <w:spacing w:val="4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indiretto</w:t>
            </w:r>
            <w:r w:rsidRPr="00C43F0C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(sostegno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alle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azioni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salvaguardia,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diffusione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dei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temi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discussione,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ecc.)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tutela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dei beni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pubblici.</w:t>
            </w:r>
          </w:p>
        </w:tc>
      </w:tr>
    </w:tbl>
    <w:p w14:paraId="31926E42" w14:textId="77777777" w:rsidR="00D84D8A" w:rsidRDefault="00D84D8A">
      <w:pPr>
        <w:spacing w:line="235" w:lineRule="auto"/>
        <w:rPr>
          <w:rFonts w:asciiTheme="minorHAnsi" w:hAnsiTheme="minorHAnsi" w:cstheme="minorHAnsi"/>
          <w:sz w:val="24"/>
          <w:szCs w:val="24"/>
        </w:rPr>
      </w:pPr>
    </w:p>
    <w:p w14:paraId="67822A83" w14:textId="65B6C685" w:rsidR="00C1726E" w:rsidRDefault="00C1726E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14:paraId="2FEAD9E6" w14:textId="77777777" w:rsidR="00C43F0C" w:rsidRDefault="00C43F0C" w:rsidP="00C43F0C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6"/>
      </w:tblGrid>
      <w:tr w:rsidR="00D84D8A" w:rsidRPr="00C43F0C" w14:paraId="4CA6FAFE" w14:textId="77777777">
        <w:trPr>
          <w:trHeight w:val="1162"/>
        </w:trPr>
        <w:tc>
          <w:tcPr>
            <w:tcW w:w="9926" w:type="dxa"/>
            <w:tcBorders>
              <w:bottom w:val="single" w:sz="6" w:space="0" w:color="000000"/>
            </w:tcBorders>
          </w:tcPr>
          <w:p w14:paraId="347762F6" w14:textId="77777777" w:rsidR="00D84D8A" w:rsidRPr="00C43F0C" w:rsidRDefault="00000000">
            <w:pPr>
              <w:pStyle w:val="TableParagraph"/>
              <w:spacing w:before="80"/>
              <w:ind w:left="418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b/>
                <w:sz w:val="24"/>
                <w:szCs w:val="24"/>
                <w:u w:val="thick"/>
              </w:rPr>
              <w:t>Competenza</w:t>
            </w:r>
            <w:r w:rsidRPr="00C43F0C">
              <w:rPr>
                <w:rFonts w:asciiTheme="minorHAnsi" w:hAnsiTheme="minorHAnsi" w:cstheme="minorHAnsi"/>
                <w:b/>
                <w:spacing w:val="1"/>
                <w:sz w:val="24"/>
                <w:szCs w:val="24"/>
                <w:u w:val="thick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sz w:val="24"/>
                <w:szCs w:val="24"/>
                <w:u w:val="thick"/>
              </w:rPr>
              <w:t>n.</w:t>
            </w:r>
            <w:r w:rsidRPr="00C43F0C">
              <w:rPr>
                <w:rFonts w:asciiTheme="minorHAnsi" w:hAnsiTheme="minorHAnsi" w:cstheme="minorHAnsi"/>
                <w:b/>
                <w:spacing w:val="-3"/>
                <w:sz w:val="24"/>
                <w:szCs w:val="24"/>
                <w:u w:val="thick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sz w:val="24"/>
                <w:szCs w:val="24"/>
                <w:u w:val="thick"/>
              </w:rPr>
              <w:t>8</w:t>
            </w:r>
          </w:p>
          <w:p w14:paraId="631C3841" w14:textId="77777777" w:rsidR="00D84D8A" w:rsidRPr="00C43F0C" w:rsidRDefault="00000000">
            <w:pPr>
              <w:pStyle w:val="TableParagraph"/>
              <w:spacing w:before="3" w:line="237" w:lineRule="auto"/>
              <w:ind w:left="198" w:right="65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Maturare scelte e condotte di tutela del risparmio e assicurativa nonché di pianificazione di percorsi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previdenziali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utilizzo responsabile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delle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risorse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finanziarie.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Riconoscere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il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valore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dell’impresa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dell’iniziativa</w:t>
            </w:r>
            <w:r w:rsidRPr="00C43F0C">
              <w:rPr>
                <w:rFonts w:asciiTheme="minorHAnsi" w:hAnsiTheme="minorHAnsi" w:cstheme="minorHAnsi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economica</w:t>
            </w:r>
            <w:r w:rsidRPr="00C43F0C">
              <w:rPr>
                <w:rFonts w:asciiTheme="minorHAnsi" w:hAnsiTheme="minorHAnsi" w:cstheme="minorHAnsi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privata.</w:t>
            </w:r>
          </w:p>
        </w:tc>
      </w:tr>
      <w:tr w:rsidR="00D84D8A" w:rsidRPr="00C43F0C" w14:paraId="0596E61E" w14:textId="77777777">
        <w:trPr>
          <w:trHeight w:val="397"/>
        </w:trPr>
        <w:tc>
          <w:tcPr>
            <w:tcW w:w="9926" w:type="dxa"/>
            <w:tcBorders>
              <w:top w:val="single" w:sz="6" w:space="0" w:color="000000"/>
              <w:bottom w:val="single" w:sz="6" w:space="0" w:color="000000"/>
            </w:tcBorders>
          </w:tcPr>
          <w:p w14:paraId="3CF7B2E6" w14:textId="77777777" w:rsidR="00D84D8A" w:rsidRPr="00C43F0C" w:rsidRDefault="00000000">
            <w:pPr>
              <w:pStyle w:val="TableParagraph"/>
              <w:spacing w:before="59"/>
              <w:ind w:left="189" w:right="17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b/>
                <w:sz w:val="24"/>
                <w:szCs w:val="24"/>
              </w:rPr>
              <w:t>OBIETTIVI</w:t>
            </w:r>
            <w:r w:rsidRPr="00C43F0C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sz w:val="24"/>
                <w:szCs w:val="24"/>
              </w:rPr>
              <w:t>APPRENDIMENTO</w:t>
            </w:r>
          </w:p>
        </w:tc>
      </w:tr>
      <w:tr w:rsidR="00D84D8A" w:rsidRPr="00C43F0C" w14:paraId="1CF4A415" w14:textId="77777777">
        <w:trPr>
          <w:trHeight w:val="2320"/>
        </w:trPr>
        <w:tc>
          <w:tcPr>
            <w:tcW w:w="9926" w:type="dxa"/>
            <w:tcBorders>
              <w:top w:val="single" w:sz="6" w:space="0" w:color="000000"/>
              <w:bottom w:val="single" w:sz="6" w:space="0" w:color="000000"/>
            </w:tcBorders>
          </w:tcPr>
          <w:p w14:paraId="0906C818" w14:textId="77777777" w:rsidR="00D84D8A" w:rsidRPr="00C43F0C" w:rsidRDefault="00000000">
            <w:pPr>
              <w:pStyle w:val="TableParagraph"/>
              <w:spacing w:before="76"/>
              <w:ind w:left="112" w:right="170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Analizzare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forme,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funzioni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(unità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conto,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valore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scambio,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fondo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valore)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modalità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d’impiego</w:t>
            </w:r>
            <w:r w:rsidRPr="00C43F0C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(pagamenti, prestiti, investimenti...) delle diverse monete reali e virtuali, nazionali e locali, esaminandone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potenzialità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 rischi.</w:t>
            </w:r>
          </w:p>
          <w:p w14:paraId="64370739" w14:textId="77777777" w:rsidR="00D84D8A" w:rsidRPr="00C43F0C" w:rsidRDefault="00000000">
            <w:pPr>
              <w:pStyle w:val="TableParagraph"/>
              <w:spacing w:before="4" w:line="237" w:lineRule="auto"/>
              <w:ind w:left="11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Analizzare</w:t>
            </w:r>
            <w:r w:rsidRPr="00C43F0C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le</w:t>
            </w:r>
            <w:r w:rsidRPr="00C43F0C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variazioni</w:t>
            </w:r>
            <w:r w:rsidRPr="00C43F0C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</w:t>
            </w:r>
            <w:r w:rsidRPr="00C43F0C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valore</w:t>
            </w:r>
            <w:r w:rsidRPr="00C43F0C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</w:t>
            </w:r>
            <w:r w:rsidRPr="00C43F0C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denaro</w:t>
            </w:r>
            <w:r w:rsidRPr="00C43F0C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nel</w:t>
            </w:r>
            <w:r w:rsidRPr="00C43F0C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tempo</w:t>
            </w:r>
            <w:r w:rsidRPr="00C43F0C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(inflazione</w:t>
            </w:r>
            <w:r w:rsidRPr="00C43F0C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tasso</w:t>
            </w:r>
            <w:r w:rsidRPr="00C43F0C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interesse)</w:t>
            </w:r>
            <w:r w:rsidRPr="00C43F0C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le</w:t>
            </w:r>
            <w:r w:rsidRPr="00C43F0C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variazioni</w:t>
            </w:r>
            <w:r w:rsidRPr="00C43F0C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</w:t>
            </w:r>
            <w:r w:rsidRPr="00C43F0C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prezzo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un bene nel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tempo e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nello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spazio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 base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ai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fattori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domanda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 offerta.</w:t>
            </w:r>
          </w:p>
          <w:p w14:paraId="2E1D12FD" w14:textId="77777777" w:rsidR="00D84D8A" w:rsidRPr="00C43F0C" w:rsidRDefault="00000000">
            <w:pPr>
              <w:pStyle w:val="TableParagraph"/>
              <w:spacing w:before="3" w:line="237" w:lineRule="auto"/>
              <w:ind w:left="11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Analizzare</w:t>
            </w:r>
            <w:r w:rsidRPr="00C43F0C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il</w:t>
            </w:r>
            <w:r w:rsidRPr="00C43F0C">
              <w:rPr>
                <w:rFonts w:asciiTheme="minorHAnsi" w:hAnsiTheme="minorHAnsi" w:cstheme="minorHAnsi"/>
                <w:spacing w:val="4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ruolo</w:t>
            </w:r>
            <w:r w:rsidRPr="00C43F0C">
              <w:rPr>
                <w:rFonts w:asciiTheme="minorHAnsi" w:hAnsiTheme="minorHAnsi" w:cstheme="minorHAnsi"/>
                <w:spacing w:val="4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spacing w:val="4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banche,</w:t>
            </w:r>
            <w:r w:rsidRPr="00C43F0C">
              <w:rPr>
                <w:rFonts w:asciiTheme="minorHAnsi" w:hAnsiTheme="minorHAnsi" w:cstheme="minorHAnsi"/>
                <w:spacing w:val="4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assicurazioni</w:t>
            </w:r>
            <w:r w:rsidRPr="00C43F0C">
              <w:rPr>
                <w:rFonts w:asciiTheme="minorHAnsi" w:hAnsiTheme="minorHAnsi" w:cstheme="minorHAnsi"/>
                <w:spacing w:val="4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4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intermediari</w:t>
            </w:r>
            <w:r w:rsidRPr="00C43F0C">
              <w:rPr>
                <w:rFonts w:asciiTheme="minorHAnsi" w:hAnsiTheme="minorHAnsi" w:cstheme="minorHAnsi"/>
                <w:spacing w:val="4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finanziari</w:t>
            </w:r>
            <w:r w:rsidRPr="00C43F0C">
              <w:rPr>
                <w:rFonts w:asciiTheme="minorHAnsi" w:hAnsiTheme="minorHAnsi" w:cstheme="minorHAnsi"/>
                <w:spacing w:val="4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4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le</w:t>
            </w:r>
            <w:r w:rsidRPr="00C43F0C">
              <w:rPr>
                <w:rFonts w:asciiTheme="minorHAnsi" w:hAnsiTheme="minorHAnsi" w:cstheme="minorHAnsi"/>
                <w:spacing w:val="4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possibilità</w:t>
            </w:r>
            <w:r w:rsidRPr="00C43F0C">
              <w:rPr>
                <w:rFonts w:asciiTheme="minorHAnsi" w:hAnsiTheme="minorHAnsi" w:cstheme="minorHAnsi"/>
                <w:spacing w:val="4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spacing w:val="4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finanziamento</w:t>
            </w:r>
            <w:r w:rsidRPr="00C43F0C">
              <w:rPr>
                <w:rFonts w:asciiTheme="minorHAnsi" w:hAnsiTheme="minorHAnsi" w:cstheme="minorHAnsi"/>
                <w:spacing w:val="38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investimento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per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valutarne</w:t>
            </w:r>
            <w:r w:rsidRPr="00C43F0C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opportunità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 rischi.</w:t>
            </w:r>
          </w:p>
          <w:p w14:paraId="2C6E425D" w14:textId="77777777" w:rsidR="00D84D8A" w:rsidRPr="00C43F0C" w:rsidRDefault="00000000">
            <w:pPr>
              <w:pStyle w:val="TableParagraph"/>
              <w:spacing w:before="2"/>
              <w:ind w:left="11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Riconoscere</w:t>
            </w:r>
            <w:r w:rsidRPr="00C43F0C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il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valore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dell’impresa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individuale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incoraggiare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l’iniziativa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economica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privata.</w:t>
            </w:r>
          </w:p>
        </w:tc>
      </w:tr>
      <w:tr w:rsidR="00D84D8A" w:rsidRPr="00C43F0C" w14:paraId="702A285C" w14:textId="77777777">
        <w:trPr>
          <w:trHeight w:val="1897"/>
        </w:trPr>
        <w:tc>
          <w:tcPr>
            <w:tcW w:w="9926" w:type="dxa"/>
            <w:tcBorders>
              <w:top w:val="single" w:sz="6" w:space="0" w:color="000000"/>
              <w:bottom w:val="single" w:sz="6" w:space="0" w:color="000000"/>
            </w:tcBorders>
          </w:tcPr>
          <w:p w14:paraId="7047793E" w14:textId="77777777" w:rsidR="00D84D8A" w:rsidRPr="00C43F0C" w:rsidRDefault="00000000">
            <w:pPr>
              <w:pStyle w:val="TableParagraph"/>
              <w:spacing w:before="78" w:line="235" w:lineRule="auto"/>
              <w:ind w:right="67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Conoscere le forme di accantonamento, investimento, risparmio e le funzioni degli istituti di credito e degli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operatori finanziari. Amministrare le proprie risorse economiche nel rispetto di leggi e regole, tenendo conto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delle opportunità e dei rischi delle diverse forme di investimento, anche al fine di valorizzare e tutelare il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patrimonio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privato</w:t>
            </w:r>
            <w:r w:rsidRPr="00C43F0C">
              <w:rPr>
                <w:rFonts w:asciiTheme="minorHAnsi" w:hAnsiTheme="minorHAnsi" w:cstheme="minorHAnsi"/>
                <w:color w:val="4F81BC"/>
                <w:sz w:val="24"/>
                <w:szCs w:val="24"/>
              </w:rPr>
              <w:t>.</w:t>
            </w:r>
          </w:p>
          <w:p w14:paraId="01032189" w14:textId="77777777" w:rsidR="00D84D8A" w:rsidRPr="00C43F0C" w:rsidRDefault="00000000">
            <w:pPr>
              <w:pStyle w:val="TableParagraph"/>
              <w:spacing w:line="237" w:lineRule="auto"/>
              <w:ind w:right="69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Individuare responsabilmente i propri bisogni e aspirazioni, in base alle proprie disponibilità economiche,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stabilire priorità e pianificare le spese, attuando strategie e strumenti di tutela e valorizzazione del proprio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patrimonio.</w:t>
            </w:r>
          </w:p>
        </w:tc>
      </w:tr>
    </w:tbl>
    <w:p w14:paraId="1C5B35FB" w14:textId="55B57AD7" w:rsidR="00C43F0C" w:rsidRDefault="00C43F0C">
      <w:pPr>
        <w:pStyle w:val="Corpotesto"/>
        <w:spacing w:before="3"/>
        <w:rPr>
          <w:rFonts w:asciiTheme="minorHAnsi" w:hAnsiTheme="minorHAnsi" w:cstheme="minorHAnsi"/>
          <w:b/>
          <w:sz w:val="24"/>
          <w:szCs w:val="24"/>
        </w:rPr>
      </w:pPr>
    </w:p>
    <w:p w14:paraId="2E36734E" w14:textId="5FB61083" w:rsidR="00C43F0C" w:rsidRDefault="00C43F0C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6"/>
      </w:tblGrid>
      <w:tr w:rsidR="00D84D8A" w:rsidRPr="00C43F0C" w14:paraId="17F6EC38" w14:textId="77777777">
        <w:trPr>
          <w:trHeight w:val="757"/>
        </w:trPr>
        <w:tc>
          <w:tcPr>
            <w:tcW w:w="9926" w:type="dxa"/>
            <w:tcBorders>
              <w:bottom w:val="single" w:sz="6" w:space="0" w:color="000000"/>
            </w:tcBorders>
          </w:tcPr>
          <w:p w14:paraId="7232940E" w14:textId="77777777" w:rsidR="00D84D8A" w:rsidRPr="00C43F0C" w:rsidRDefault="00000000">
            <w:pPr>
              <w:pStyle w:val="TableParagraph"/>
              <w:spacing w:before="75"/>
              <w:ind w:left="189" w:right="17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bookmarkStart w:id="1" w:name="_Hlk179128816"/>
            <w:r w:rsidRPr="00C43F0C">
              <w:rPr>
                <w:rFonts w:asciiTheme="minorHAnsi" w:hAnsiTheme="minorHAnsi" w:cstheme="minorHAnsi"/>
                <w:b/>
                <w:sz w:val="24"/>
                <w:szCs w:val="24"/>
                <w:u w:val="thick"/>
              </w:rPr>
              <w:t>Competenza n.</w:t>
            </w:r>
            <w:r w:rsidRPr="00C43F0C">
              <w:rPr>
                <w:rFonts w:asciiTheme="minorHAnsi" w:hAnsiTheme="minorHAnsi" w:cstheme="minorHAnsi"/>
                <w:b/>
                <w:spacing w:val="-2"/>
                <w:sz w:val="24"/>
                <w:szCs w:val="24"/>
                <w:u w:val="thick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sz w:val="24"/>
                <w:szCs w:val="24"/>
                <w:u w:val="thick"/>
              </w:rPr>
              <w:t>9</w:t>
            </w:r>
          </w:p>
          <w:p w14:paraId="1966CDEE" w14:textId="77777777" w:rsidR="00D84D8A" w:rsidRPr="00C43F0C" w:rsidRDefault="00000000" w:rsidP="004B7BB5">
            <w:pPr>
              <w:pStyle w:val="TableParagraph"/>
              <w:spacing w:before="4"/>
              <w:ind w:left="189"/>
              <w:jc w:val="left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Maturare</w:t>
            </w:r>
            <w:r w:rsidRPr="00C43F0C">
              <w:rPr>
                <w:rFonts w:asciiTheme="minorHAnsi" w:hAnsiTheme="minorHAnsi" w:cstheme="minorHAnsi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scelte</w:t>
            </w:r>
            <w:r w:rsidRPr="00C43F0C">
              <w:rPr>
                <w:rFonts w:asciiTheme="minorHAnsi" w:hAnsiTheme="minorHAnsi" w:cstheme="minorHAnsi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condotte</w:t>
            </w:r>
            <w:r w:rsidRPr="00C43F0C">
              <w:rPr>
                <w:rFonts w:asciiTheme="minorHAnsi" w:hAnsiTheme="minorHAnsi" w:cstheme="minorHAnsi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di contrasto</w:t>
            </w:r>
            <w:r w:rsidRPr="00C43F0C">
              <w:rPr>
                <w:rFonts w:asciiTheme="minorHAnsi" w:hAnsiTheme="minorHAnsi" w:cstheme="minorHAnsi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alla</w:t>
            </w:r>
            <w:r w:rsidRPr="00C43F0C">
              <w:rPr>
                <w:rFonts w:asciiTheme="minorHAnsi" w:hAnsiTheme="minorHAnsi" w:cstheme="minorHAnsi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illegalità.</w:t>
            </w:r>
            <w:bookmarkEnd w:id="1"/>
          </w:p>
        </w:tc>
      </w:tr>
      <w:tr w:rsidR="00D84D8A" w:rsidRPr="00C43F0C" w14:paraId="467FF842" w14:textId="77777777">
        <w:trPr>
          <w:trHeight w:val="397"/>
        </w:trPr>
        <w:tc>
          <w:tcPr>
            <w:tcW w:w="9926" w:type="dxa"/>
            <w:tcBorders>
              <w:top w:val="single" w:sz="6" w:space="0" w:color="000000"/>
              <w:bottom w:val="single" w:sz="6" w:space="0" w:color="000000"/>
            </w:tcBorders>
          </w:tcPr>
          <w:p w14:paraId="76D0E221" w14:textId="77777777" w:rsidR="00D84D8A" w:rsidRPr="00C43F0C" w:rsidRDefault="00000000">
            <w:pPr>
              <w:pStyle w:val="TableParagraph"/>
              <w:spacing w:before="59"/>
              <w:ind w:left="189" w:right="17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b/>
                <w:sz w:val="24"/>
                <w:szCs w:val="24"/>
              </w:rPr>
              <w:t>OBIETTIVI</w:t>
            </w:r>
            <w:r w:rsidRPr="00C43F0C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sz w:val="24"/>
                <w:szCs w:val="24"/>
              </w:rPr>
              <w:t>APPRENDIMENTO</w:t>
            </w:r>
          </w:p>
        </w:tc>
      </w:tr>
      <w:tr w:rsidR="00D84D8A" w:rsidRPr="00C43F0C" w14:paraId="0A9281C1" w14:textId="77777777">
        <w:trPr>
          <w:trHeight w:val="2197"/>
        </w:trPr>
        <w:tc>
          <w:tcPr>
            <w:tcW w:w="9926" w:type="dxa"/>
            <w:tcBorders>
              <w:top w:val="single" w:sz="6" w:space="0" w:color="000000"/>
              <w:bottom w:val="single" w:sz="6" w:space="0" w:color="000000"/>
            </w:tcBorders>
          </w:tcPr>
          <w:p w14:paraId="3663E7F3" w14:textId="77777777" w:rsidR="00D84D8A" w:rsidRPr="00C43F0C" w:rsidRDefault="00000000">
            <w:pPr>
              <w:pStyle w:val="TableParagraph"/>
              <w:spacing w:before="77" w:line="232" w:lineRule="auto"/>
              <w:ind w:left="88" w:right="160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Analizzare la diffusione a livello territoriale delle varie forme di criminalità, in particolare di quelle contro la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persona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beni</w:t>
            </w:r>
            <w:r w:rsidRPr="00C43F0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pubblici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privati.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Analizzare,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altresì,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la</w:t>
            </w:r>
            <w:r w:rsidRPr="00C43F0C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diffusione</w:t>
            </w:r>
            <w:r w:rsidRPr="00C43F0C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della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criminalità</w:t>
            </w:r>
            <w:r w:rsidRPr="00C43F0C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organizzata,</w:t>
            </w:r>
            <w:r w:rsidRPr="00C43F0C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C43F0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fattori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storici</w:t>
            </w:r>
            <w:r w:rsidRPr="00C43F0C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 di contesto che possono avere favorito la nascita delle mafie e la loro successiva diffusione nonché riflettere</w:t>
            </w:r>
            <w:r w:rsidRPr="00C43F0C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sulle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misure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contrasto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alle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varie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mafie.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Analizzare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infine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gli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effetti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della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criminalità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sullo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sviluppo</w:t>
            </w:r>
            <w:r w:rsidRPr="00C43F0C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socioeconomico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 sulla libertà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 sicurezza delle persone.</w:t>
            </w:r>
          </w:p>
          <w:p w14:paraId="31C6254D" w14:textId="77777777" w:rsidR="00D84D8A" w:rsidRPr="00C43F0C" w:rsidRDefault="00000000">
            <w:pPr>
              <w:pStyle w:val="TableParagraph"/>
              <w:spacing w:before="5" w:line="232" w:lineRule="auto"/>
              <w:ind w:left="88" w:right="163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Sviluppare</w:t>
            </w:r>
            <w:r w:rsidRPr="00C43F0C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il</w:t>
            </w:r>
            <w:r w:rsidRPr="00C43F0C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senso</w:t>
            </w:r>
            <w:r w:rsidRPr="00C43F0C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</w:t>
            </w:r>
            <w:r w:rsidRPr="00C43F0C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rispetto</w:t>
            </w:r>
            <w:r w:rsidRPr="00C43F0C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delle</w:t>
            </w:r>
            <w:r w:rsidRPr="00C43F0C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persone,</w:t>
            </w:r>
            <w:r w:rsidRPr="00C43F0C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delle</w:t>
            </w:r>
            <w:r w:rsidRPr="00C43F0C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libertà</w:t>
            </w:r>
            <w:r w:rsidRPr="00C43F0C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individuali,</w:t>
            </w:r>
            <w:r w:rsidRPr="00C43F0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della</w:t>
            </w:r>
            <w:r w:rsidRPr="00C43F0C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proprietà</w:t>
            </w:r>
            <w:r w:rsidRPr="00C43F0C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privata,</w:t>
            </w:r>
            <w:r w:rsidRPr="00C43F0C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dei</w:t>
            </w:r>
            <w:r w:rsidRPr="00C43F0C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beni</w:t>
            </w:r>
            <w:r w:rsidRPr="00C43F0C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pubblici</w:t>
            </w:r>
            <w:r w:rsidRPr="00C43F0C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quanto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beni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tutti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cittadini.</w:t>
            </w:r>
          </w:p>
          <w:p w14:paraId="1991D484" w14:textId="77777777" w:rsidR="00D84D8A" w:rsidRPr="00C43F0C" w:rsidRDefault="00000000">
            <w:pPr>
              <w:pStyle w:val="TableParagraph"/>
              <w:spacing w:line="248" w:lineRule="exact"/>
              <w:ind w:left="88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Sviluppare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il senso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rispetto</w:t>
            </w:r>
            <w:r w:rsidRPr="00C43F0C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dei beni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scolastici.</w:t>
            </w:r>
          </w:p>
        </w:tc>
      </w:tr>
    </w:tbl>
    <w:p w14:paraId="31888CA0" w14:textId="77777777" w:rsidR="00D84D8A" w:rsidRPr="00C43F0C" w:rsidRDefault="00D84D8A">
      <w:pPr>
        <w:pStyle w:val="Corpotesto"/>
        <w:rPr>
          <w:rFonts w:asciiTheme="minorHAnsi" w:hAnsiTheme="minorHAnsi" w:cstheme="minorHAnsi"/>
          <w:b/>
          <w:sz w:val="24"/>
          <w:szCs w:val="24"/>
        </w:rPr>
      </w:pPr>
    </w:p>
    <w:p w14:paraId="5E87A2DA" w14:textId="77777777" w:rsidR="00D84D8A" w:rsidRPr="00C43F0C" w:rsidRDefault="00D84D8A">
      <w:pPr>
        <w:pStyle w:val="Corpotesto"/>
        <w:spacing w:before="8"/>
        <w:rPr>
          <w:rFonts w:asciiTheme="minorHAnsi" w:hAnsiTheme="minorHAnsi" w:cstheme="minorHAnsi"/>
          <w:b/>
          <w:sz w:val="24"/>
          <w:szCs w:val="24"/>
        </w:rPr>
      </w:pPr>
    </w:p>
    <w:p w14:paraId="147F5F0A" w14:textId="77777777" w:rsidR="00D84D8A" w:rsidRPr="00C43F0C" w:rsidRDefault="00000000">
      <w:pPr>
        <w:pStyle w:val="Titolo3"/>
        <w:spacing w:before="92"/>
        <w:ind w:left="440"/>
        <w:rPr>
          <w:rFonts w:asciiTheme="minorHAnsi" w:hAnsiTheme="minorHAnsi" w:cstheme="minorHAnsi"/>
          <w:sz w:val="24"/>
          <w:szCs w:val="24"/>
        </w:rPr>
      </w:pPr>
      <w:bookmarkStart w:id="2" w:name="_Hlk179128902"/>
      <w:r w:rsidRPr="00C43F0C">
        <w:rPr>
          <w:rFonts w:asciiTheme="minorHAnsi" w:hAnsiTheme="minorHAnsi" w:cstheme="minorHAnsi"/>
          <w:sz w:val="24"/>
          <w:szCs w:val="24"/>
          <w:u w:val="thick"/>
        </w:rPr>
        <w:t>Nucleo</w:t>
      </w:r>
      <w:r w:rsidRPr="00C43F0C">
        <w:rPr>
          <w:rFonts w:asciiTheme="minorHAnsi" w:hAnsiTheme="minorHAnsi" w:cstheme="minorHAnsi"/>
          <w:spacing w:val="-5"/>
          <w:sz w:val="24"/>
          <w:szCs w:val="24"/>
          <w:u w:val="thick"/>
        </w:rPr>
        <w:t xml:space="preserve"> </w:t>
      </w:r>
      <w:r w:rsidRPr="00C43F0C">
        <w:rPr>
          <w:rFonts w:asciiTheme="minorHAnsi" w:hAnsiTheme="minorHAnsi" w:cstheme="minorHAnsi"/>
          <w:sz w:val="24"/>
          <w:szCs w:val="24"/>
          <w:u w:val="thick"/>
        </w:rPr>
        <w:t>concettuale:</w:t>
      </w:r>
      <w:r w:rsidRPr="00C43F0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43F0C">
        <w:rPr>
          <w:rFonts w:asciiTheme="minorHAnsi" w:hAnsiTheme="minorHAnsi" w:cstheme="minorHAnsi"/>
          <w:sz w:val="24"/>
          <w:szCs w:val="24"/>
        </w:rPr>
        <w:t>CITTADINANZA</w:t>
      </w:r>
      <w:r w:rsidRPr="00C43F0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43F0C">
        <w:rPr>
          <w:rFonts w:asciiTheme="minorHAnsi" w:hAnsiTheme="minorHAnsi" w:cstheme="minorHAnsi"/>
          <w:sz w:val="24"/>
          <w:szCs w:val="24"/>
        </w:rPr>
        <w:t>DIGITALE</w:t>
      </w:r>
    </w:p>
    <w:bookmarkEnd w:id="2"/>
    <w:p w14:paraId="756DADF0" w14:textId="77777777" w:rsidR="00D84D8A" w:rsidRPr="00C43F0C" w:rsidRDefault="00D84D8A">
      <w:pPr>
        <w:pStyle w:val="Corpotesto"/>
        <w:spacing w:before="2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6"/>
      </w:tblGrid>
      <w:tr w:rsidR="00D84D8A" w:rsidRPr="00C43F0C" w14:paraId="593063EA" w14:textId="77777777">
        <w:trPr>
          <w:trHeight w:val="927"/>
        </w:trPr>
        <w:tc>
          <w:tcPr>
            <w:tcW w:w="9926" w:type="dxa"/>
            <w:tcBorders>
              <w:bottom w:val="single" w:sz="6" w:space="0" w:color="000000"/>
            </w:tcBorders>
          </w:tcPr>
          <w:p w14:paraId="0BB6CFF2" w14:textId="77777777" w:rsidR="00D84D8A" w:rsidRPr="00C43F0C" w:rsidRDefault="00000000">
            <w:pPr>
              <w:pStyle w:val="TableParagraph"/>
              <w:spacing w:before="75"/>
              <w:ind w:left="4125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bookmarkStart w:id="3" w:name="_Hlk179128940"/>
            <w:r w:rsidRPr="00C43F0C">
              <w:rPr>
                <w:rFonts w:asciiTheme="minorHAnsi" w:hAnsiTheme="minorHAnsi" w:cstheme="minorHAnsi"/>
                <w:b/>
                <w:sz w:val="24"/>
                <w:szCs w:val="24"/>
                <w:u w:val="thick"/>
              </w:rPr>
              <w:t>Competenza n.</w:t>
            </w:r>
            <w:r w:rsidRPr="00C43F0C">
              <w:rPr>
                <w:rFonts w:asciiTheme="minorHAnsi" w:hAnsiTheme="minorHAnsi" w:cstheme="minorHAnsi"/>
                <w:b/>
                <w:spacing w:val="-3"/>
                <w:sz w:val="24"/>
                <w:szCs w:val="24"/>
                <w:u w:val="thick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sz w:val="24"/>
                <w:szCs w:val="24"/>
                <w:u w:val="thick"/>
              </w:rPr>
              <w:t>10</w:t>
            </w:r>
          </w:p>
          <w:p w14:paraId="7F541ED9" w14:textId="77777777" w:rsidR="00D84D8A" w:rsidRPr="00C43F0C" w:rsidRDefault="00000000">
            <w:pPr>
              <w:pStyle w:val="TableParagraph"/>
              <w:spacing w:before="4" w:line="244" w:lineRule="auto"/>
              <w:ind w:left="198"/>
              <w:jc w:val="left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Sviluppare</w:t>
            </w:r>
            <w:r w:rsidRPr="00C43F0C">
              <w:rPr>
                <w:rFonts w:asciiTheme="minorHAnsi" w:hAnsiTheme="minorHAnsi" w:cstheme="minorHAnsi"/>
                <w:b/>
                <w:i/>
                <w:spacing w:val="4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la</w:t>
            </w:r>
            <w:r w:rsidRPr="00C43F0C">
              <w:rPr>
                <w:rFonts w:asciiTheme="minorHAnsi" w:hAnsiTheme="minorHAnsi" w:cstheme="minorHAnsi"/>
                <w:b/>
                <w:i/>
                <w:spacing w:val="4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capacità</w:t>
            </w:r>
            <w:r w:rsidRPr="00C43F0C">
              <w:rPr>
                <w:rFonts w:asciiTheme="minorHAnsi" w:hAnsiTheme="minorHAnsi" w:cstheme="minorHAnsi"/>
                <w:b/>
                <w:i/>
                <w:spacing w:val="38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b/>
                <w:i/>
                <w:spacing w:val="39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accedere</w:t>
            </w:r>
            <w:r w:rsidRPr="00C43F0C">
              <w:rPr>
                <w:rFonts w:asciiTheme="minorHAnsi" w:hAnsiTheme="minorHAnsi" w:cstheme="minorHAnsi"/>
                <w:b/>
                <w:i/>
                <w:spacing w:val="39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alle</w:t>
            </w:r>
            <w:r w:rsidRPr="00C43F0C">
              <w:rPr>
                <w:rFonts w:asciiTheme="minorHAnsi" w:hAnsiTheme="minorHAnsi" w:cstheme="minorHAnsi"/>
                <w:b/>
                <w:i/>
                <w:spacing w:val="4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informazioni,</w:t>
            </w:r>
            <w:r w:rsidRPr="00C43F0C">
              <w:rPr>
                <w:rFonts w:asciiTheme="minorHAnsi" w:hAnsiTheme="minorHAnsi" w:cstheme="minorHAnsi"/>
                <w:b/>
                <w:i/>
                <w:spacing w:val="4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alle</w:t>
            </w:r>
            <w:r w:rsidRPr="00C43F0C">
              <w:rPr>
                <w:rFonts w:asciiTheme="minorHAnsi" w:hAnsiTheme="minorHAnsi" w:cstheme="minorHAnsi"/>
                <w:b/>
                <w:i/>
                <w:spacing w:val="39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fonti,</w:t>
            </w:r>
            <w:r w:rsidRPr="00C43F0C">
              <w:rPr>
                <w:rFonts w:asciiTheme="minorHAnsi" w:hAnsiTheme="minorHAnsi" w:cstheme="minorHAnsi"/>
                <w:b/>
                <w:i/>
                <w:spacing w:val="4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ai</w:t>
            </w:r>
            <w:r w:rsidRPr="00C43F0C">
              <w:rPr>
                <w:rFonts w:asciiTheme="minorHAnsi" w:hAnsiTheme="minorHAnsi" w:cstheme="minorHAnsi"/>
                <w:b/>
                <w:i/>
                <w:spacing w:val="4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contenuti</w:t>
            </w:r>
            <w:r w:rsidRPr="00C43F0C">
              <w:rPr>
                <w:rFonts w:asciiTheme="minorHAnsi" w:hAnsiTheme="minorHAnsi" w:cstheme="minorHAnsi"/>
                <w:b/>
                <w:i/>
                <w:spacing w:val="4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digitali,</w:t>
            </w:r>
            <w:r w:rsidRPr="00C43F0C">
              <w:rPr>
                <w:rFonts w:asciiTheme="minorHAnsi" w:hAnsiTheme="minorHAnsi" w:cstheme="minorHAnsi"/>
                <w:b/>
                <w:i/>
                <w:spacing w:val="39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in</w:t>
            </w:r>
            <w:r w:rsidRPr="00C43F0C">
              <w:rPr>
                <w:rFonts w:asciiTheme="minorHAnsi" w:hAnsiTheme="minorHAnsi" w:cstheme="minorHAnsi"/>
                <w:b/>
                <w:i/>
                <w:spacing w:val="38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modo</w:t>
            </w:r>
            <w:r w:rsidRPr="00C43F0C">
              <w:rPr>
                <w:rFonts w:asciiTheme="minorHAnsi" w:hAnsiTheme="minorHAnsi" w:cstheme="minorHAnsi"/>
                <w:b/>
                <w:i/>
                <w:spacing w:val="38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critico,</w:t>
            </w:r>
            <w:r w:rsidRPr="00C43F0C">
              <w:rPr>
                <w:rFonts w:asciiTheme="minorHAnsi" w:hAnsiTheme="minorHAnsi" w:cstheme="minorHAnsi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responsabile</w:t>
            </w:r>
            <w:r w:rsidRPr="00C43F0C">
              <w:rPr>
                <w:rFonts w:asciiTheme="minorHAnsi" w:hAnsiTheme="minorHAnsi" w:cstheme="minorHAnsi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e consapevole.</w:t>
            </w:r>
            <w:bookmarkEnd w:id="3"/>
          </w:p>
        </w:tc>
      </w:tr>
      <w:tr w:rsidR="00D84D8A" w:rsidRPr="00C43F0C" w14:paraId="3873F054" w14:textId="77777777">
        <w:trPr>
          <w:trHeight w:val="397"/>
        </w:trPr>
        <w:tc>
          <w:tcPr>
            <w:tcW w:w="9926" w:type="dxa"/>
            <w:tcBorders>
              <w:top w:val="single" w:sz="6" w:space="0" w:color="000000"/>
              <w:bottom w:val="single" w:sz="6" w:space="0" w:color="000000"/>
            </w:tcBorders>
          </w:tcPr>
          <w:p w14:paraId="3075F63B" w14:textId="77777777" w:rsidR="00D84D8A" w:rsidRPr="00C43F0C" w:rsidRDefault="00000000">
            <w:pPr>
              <w:pStyle w:val="TableParagraph"/>
              <w:spacing w:before="59"/>
              <w:ind w:left="189" w:right="17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b/>
                <w:sz w:val="24"/>
                <w:szCs w:val="24"/>
              </w:rPr>
              <w:t>OBIETTIVI</w:t>
            </w:r>
            <w:r w:rsidRPr="00C43F0C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sz w:val="24"/>
                <w:szCs w:val="24"/>
              </w:rPr>
              <w:t>APPRENDIMENTO</w:t>
            </w:r>
          </w:p>
        </w:tc>
      </w:tr>
      <w:tr w:rsidR="00D84D8A" w:rsidRPr="00C43F0C" w14:paraId="33DC63FE" w14:textId="77777777">
        <w:trPr>
          <w:trHeight w:val="908"/>
        </w:trPr>
        <w:tc>
          <w:tcPr>
            <w:tcW w:w="9926" w:type="dxa"/>
            <w:tcBorders>
              <w:top w:val="single" w:sz="6" w:space="0" w:color="000000"/>
              <w:bottom w:val="single" w:sz="6" w:space="0" w:color="000000"/>
            </w:tcBorders>
          </w:tcPr>
          <w:p w14:paraId="52D79783" w14:textId="77777777" w:rsidR="00D84D8A" w:rsidRPr="00C43F0C" w:rsidRDefault="00000000">
            <w:pPr>
              <w:pStyle w:val="TableParagraph"/>
              <w:spacing w:before="73" w:line="237" w:lineRule="auto"/>
              <w:ind w:right="1842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Analizzare, confrontare e valutare criticamente la credibilità e l’affidabilità delle fonti.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Analizzare, interpretare e valutare in maniera critica dati, informazioni e contenuti digitali.</w:t>
            </w:r>
            <w:r w:rsidRPr="00C43F0C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Distinguere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fatti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dalle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opinioni.</w:t>
            </w:r>
          </w:p>
        </w:tc>
      </w:tr>
      <w:tr w:rsidR="00D84D8A" w:rsidRPr="00C43F0C" w14:paraId="537E7D73" w14:textId="77777777">
        <w:trPr>
          <w:trHeight w:val="664"/>
        </w:trPr>
        <w:tc>
          <w:tcPr>
            <w:tcW w:w="9926" w:type="dxa"/>
            <w:tcBorders>
              <w:top w:val="single" w:sz="6" w:space="0" w:color="000000"/>
              <w:bottom w:val="single" w:sz="6" w:space="0" w:color="000000"/>
            </w:tcBorders>
          </w:tcPr>
          <w:p w14:paraId="28F4D43A" w14:textId="77777777" w:rsidR="00D84D8A" w:rsidRPr="00C43F0C" w:rsidRDefault="00000000">
            <w:pPr>
              <w:pStyle w:val="TableParagraph"/>
              <w:spacing w:before="76" w:line="237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Sviluppare contenuti digitali all’interno della rete globale in modo critico e responsabile, applicando le diverse</w:t>
            </w:r>
            <w:r w:rsidRPr="00C43F0C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regole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su copyright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 licenze.</w:t>
            </w:r>
          </w:p>
        </w:tc>
      </w:tr>
      <w:tr w:rsidR="00D84D8A" w:rsidRPr="00C43F0C" w14:paraId="5762B4F2" w14:textId="77777777">
        <w:trPr>
          <w:trHeight w:val="1013"/>
        </w:trPr>
        <w:tc>
          <w:tcPr>
            <w:tcW w:w="9926" w:type="dxa"/>
            <w:tcBorders>
              <w:bottom w:val="single" w:sz="6" w:space="0" w:color="000000"/>
            </w:tcBorders>
          </w:tcPr>
          <w:p w14:paraId="0CE20EE9" w14:textId="77777777" w:rsidR="00D84D8A" w:rsidRPr="00C43F0C" w:rsidRDefault="00000000">
            <w:pPr>
              <w:pStyle w:val="TableParagraph"/>
              <w:spacing w:before="77"/>
              <w:ind w:right="68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lastRenderedPageBreak/>
              <w:t>Condividere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dati,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informazioni</w:t>
            </w:r>
            <w:r w:rsidRPr="00C43F0C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contenuti</w:t>
            </w:r>
            <w:r w:rsidRPr="00C43F0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digitali</w:t>
            </w:r>
            <w:r w:rsidRPr="00C43F0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attraverso</w:t>
            </w:r>
            <w:r w:rsidRPr="00C43F0C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tecnologie</w:t>
            </w:r>
            <w:r w:rsidRPr="00C43F0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digitali</w:t>
            </w:r>
            <w:r w:rsidRPr="00C43F0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appropriate,</w:t>
            </w:r>
            <w:r w:rsidRPr="00C43F0C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applicando</w:t>
            </w:r>
            <w:r w:rsidRPr="00C43F0C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le</w:t>
            </w:r>
            <w:r w:rsidRPr="00C43F0C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prassi</w:t>
            </w:r>
            <w:r w:rsidRPr="00C43F0C">
              <w:rPr>
                <w:rFonts w:asciiTheme="minorHAnsi" w:hAnsiTheme="minorHAnsi" w:cstheme="minorHAnsi"/>
                <w:spacing w:val="-5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adeguate</w:t>
            </w:r>
            <w:r w:rsidRPr="00C43F0C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alla</w:t>
            </w:r>
            <w:r w:rsidRPr="00C43F0C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citazione</w:t>
            </w:r>
            <w:r w:rsidRPr="00C43F0C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delle</w:t>
            </w:r>
            <w:r w:rsidRPr="00C43F0C">
              <w:rPr>
                <w:rFonts w:asciiTheme="minorHAnsi" w:hAnsiTheme="minorHAnsi" w:cstheme="minorHAnsi"/>
                <w:spacing w:val="-16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fonti</w:t>
            </w:r>
            <w:r w:rsidRPr="00C43F0C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attribuzione</w:t>
            </w:r>
            <w:r w:rsidRPr="00C43F0C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spacing w:val="-1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titolarità.</w:t>
            </w:r>
            <w:r w:rsidRPr="00C43F0C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Utilizzare</w:t>
            </w:r>
            <w:r w:rsidRPr="00C43F0C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consapevolmente</w:t>
            </w:r>
            <w:r w:rsidRPr="00C43F0C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lealmente</w:t>
            </w:r>
            <w:r w:rsidRPr="00C43F0C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C43F0C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dispositivi</w:t>
            </w:r>
            <w:r w:rsidRPr="00C43F0C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tecnologici,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dichiarando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ciò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che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è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prodotto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dal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programma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ciò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che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è realizzato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dall’essere</w:t>
            </w:r>
            <w:r w:rsidRPr="00C43F0C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umano.</w:t>
            </w:r>
          </w:p>
        </w:tc>
      </w:tr>
      <w:tr w:rsidR="00D84D8A" w:rsidRPr="00C43F0C" w14:paraId="0C766904" w14:textId="77777777">
        <w:trPr>
          <w:trHeight w:val="400"/>
        </w:trPr>
        <w:tc>
          <w:tcPr>
            <w:tcW w:w="9926" w:type="dxa"/>
            <w:tcBorders>
              <w:top w:val="single" w:sz="6" w:space="0" w:color="000000"/>
              <w:bottom w:val="single" w:sz="6" w:space="0" w:color="000000"/>
            </w:tcBorders>
          </w:tcPr>
          <w:p w14:paraId="00C47984" w14:textId="77777777" w:rsidR="00D84D8A" w:rsidRPr="00C43F0C" w:rsidRDefault="00000000">
            <w:pPr>
              <w:pStyle w:val="TableParagraph"/>
              <w:spacing w:before="5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Acquisire,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valutare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criticamente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organizzare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informazioni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ricavate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dalla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lettura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“Open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Data”.</w:t>
            </w:r>
          </w:p>
        </w:tc>
      </w:tr>
      <w:tr w:rsidR="00D84D8A" w:rsidRPr="00C43F0C" w14:paraId="72AB2190" w14:textId="77777777">
        <w:trPr>
          <w:trHeight w:val="397"/>
        </w:trPr>
        <w:tc>
          <w:tcPr>
            <w:tcW w:w="9926" w:type="dxa"/>
            <w:tcBorders>
              <w:top w:val="single" w:sz="6" w:space="0" w:color="000000"/>
              <w:bottom w:val="single" w:sz="6" w:space="0" w:color="000000"/>
            </w:tcBorders>
          </w:tcPr>
          <w:p w14:paraId="35A76A70" w14:textId="77777777" w:rsidR="00D84D8A" w:rsidRPr="00C43F0C" w:rsidRDefault="00000000">
            <w:pPr>
              <w:pStyle w:val="TableParagraph"/>
              <w:spacing w:before="5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Conoscere</w:t>
            </w:r>
            <w:r w:rsidRPr="00C43F0C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principali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documenti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italiani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ed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europei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per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la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regolamentazione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dell’intelligenza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artificiale.</w:t>
            </w:r>
          </w:p>
        </w:tc>
      </w:tr>
    </w:tbl>
    <w:p w14:paraId="2A3395CA" w14:textId="77777777" w:rsidR="00D84D8A" w:rsidRPr="00C43F0C" w:rsidRDefault="00D84D8A">
      <w:pPr>
        <w:pStyle w:val="Corpotesto"/>
        <w:rPr>
          <w:rFonts w:asciiTheme="minorHAnsi" w:hAnsiTheme="minorHAnsi" w:cstheme="minorHAnsi"/>
          <w:b/>
          <w:sz w:val="24"/>
          <w:szCs w:val="24"/>
        </w:rPr>
      </w:pPr>
    </w:p>
    <w:p w14:paraId="18061F42" w14:textId="77777777" w:rsidR="00D84D8A" w:rsidRPr="00C43F0C" w:rsidRDefault="00D84D8A">
      <w:pPr>
        <w:pStyle w:val="Corpotesto"/>
        <w:spacing w:before="1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6"/>
      </w:tblGrid>
      <w:tr w:rsidR="00D84D8A" w:rsidRPr="00C43F0C" w14:paraId="204A2B80" w14:textId="77777777">
        <w:trPr>
          <w:trHeight w:val="1021"/>
        </w:trPr>
        <w:tc>
          <w:tcPr>
            <w:tcW w:w="9926" w:type="dxa"/>
            <w:tcBorders>
              <w:bottom w:val="single" w:sz="6" w:space="0" w:color="000000"/>
            </w:tcBorders>
          </w:tcPr>
          <w:p w14:paraId="3DE9D548" w14:textId="77777777" w:rsidR="00D84D8A" w:rsidRPr="00C43F0C" w:rsidRDefault="00000000">
            <w:pPr>
              <w:pStyle w:val="TableParagraph"/>
              <w:spacing w:before="75" w:line="252" w:lineRule="exact"/>
              <w:ind w:left="413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bookmarkStart w:id="4" w:name="_Hlk179128959"/>
            <w:r w:rsidRPr="00C43F0C">
              <w:rPr>
                <w:rFonts w:asciiTheme="minorHAnsi" w:hAnsiTheme="minorHAnsi" w:cstheme="minorHAnsi"/>
                <w:b/>
                <w:sz w:val="24"/>
                <w:szCs w:val="24"/>
                <w:u w:val="thick"/>
              </w:rPr>
              <w:t>Competenza n.</w:t>
            </w:r>
            <w:r w:rsidRPr="00C43F0C">
              <w:rPr>
                <w:rFonts w:asciiTheme="minorHAnsi" w:hAnsiTheme="minorHAnsi" w:cstheme="minorHAnsi"/>
                <w:b/>
                <w:spacing w:val="-3"/>
                <w:sz w:val="24"/>
                <w:szCs w:val="24"/>
                <w:u w:val="thick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sz w:val="24"/>
                <w:szCs w:val="24"/>
                <w:u w:val="thick"/>
              </w:rPr>
              <w:t>11</w:t>
            </w:r>
          </w:p>
          <w:p w14:paraId="4EA80EBC" w14:textId="77777777" w:rsidR="00D84D8A" w:rsidRPr="00C43F0C" w:rsidRDefault="00000000">
            <w:pPr>
              <w:pStyle w:val="TableParagraph"/>
              <w:spacing w:before="1" w:line="237" w:lineRule="auto"/>
              <w:ind w:left="198"/>
              <w:jc w:val="left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Individuare</w:t>
            </w:r>
            <w:r w:rsidRPr="00C43F0C">
              <w:rPr>
                <w:rFonts w:asciiTheme="minorHAnsi" w:hAnsiTheme="minorHAnsi" w:cstheme="minorHAnsi"/>
                <w:b/>
                <w:i/>
                <w:spacing w:val="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forme</w:t>
            </w:r>
            <w:r w:rsidRPr="00C43F0C">
              <w:rPr>
                <w:rFonts w:asciiTheme="minorHAnsi" w:hAnsiTheme="minorHAnsi" w:cstheme="minorHAnsi"/>
                <w:b/>
                <w:i/>
                <w:spacing w:val="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b/>
                <w:i/>
                <w:spacing w:val="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comunicazione</w:t>
            </w:r>
            <w:r w:rsidRPr="00C43F0C">
              <w:rPr>
                <w:rFonts w:asciiTheme="minorHAnsi" w:hAnsiTheme="minorHAnsi" w:cstheme="minorHAnsi"/>
                <w:b/>
                <w:i/>
                <w:spacing w:val="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digitale</w:t>
            </w:r>
            <w:r w:rsidRPr="00C43F0C">
              <w:rPr>
                <w:rFonts w:asciiTheme="minorHAnsi" w:hAnsiTheme="minorHAnsi" w:cstheme="minorHAnsi"/>
                <w:b/>
                <w:i/>
                <w:spacing w:val="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adeguate,</w:t>
            </w:r>
            <w:r w:rsidRPr="00C43F0C">
              <w:rPr>
                <w:rFonts w:asciiTheme="minorHAnsi" w:hAnsiTheme="minorHAnsi" w:cstheme="minorHAnsi"/>
                <w:b/>
                <w:i/>
                <w:spacing w:val="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adottando</w:t>
            </w:r>
            <w:r w:rsidRPr="00C43F0C">
              <w:rPr>
                <w:rFonts w:asciiTheme="minorHAnsi" w:hAnsiTheme="minorHAnsi" w:cstheme="minorHAnsi"/>
                <w:b/>
                <w:i/>
                <w:spacing w:val="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b/>
                <w:i/>
                <w:spacing w:val="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rispettando</w:t>
            </w:r>
            <w:r w:rsidRPr="00C43F0C">
              <w:rPr>
                <w:rFonts w:asciiTheme="minorHAnsi" w:hAnsiTheme="minorHAnsi" w:cstheme="minorHAnsi"/>
                <w:b/>
                <w:i/>
                <w:spacing w:val="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le</w:t>
            </w:r>
            <w:r w:rsidRPr="00C43F0C">
              <w:rPr>
                <w:rFonts w:asciiTheme="minorHAnsi" w:hAnsiTheme="minorHAnsi" w:cstheme="minorHAnsi"/>
                <w:b/>
                <w:i/>
                <w:spacing w:val="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regole</w:t>
            </w:r>
            <w:r w:rsidRPr="00C43F0C">
              <w:rPr>
                <w:rFonts w:asciiTheme="minorHAnsi" w:hAnsiTheme="minorHAnsi" w:cstheme="minorHAnsi"/>
                <w:b/>
                <w:i/>
                <w:spacing w:val="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comportamentali</w:t>
            </w:r>
            <w:r w:rsidRPr="00C43F0C">
              <w:rPr>
                <w:rFonts w:asciiTheme="minorHAnsi" w:hAnsiTheme="minorHAnsi" w:cstheme="minorHAnsi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proprie</w:t>
            </w:r>
            <w:r w:rsidRPr="00C43F0C">
              <w:rPr>
                <w:rFonts w:asciiTheme="minorHAnsi" w:hAnsiTheme="minorHAnsi" w:cstheme="minorHAnsi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ciascun contesto</w:t>
            </w:r>
            <w:r w:rsidRPr="00C43F0C">
              <w:rPr>
                <w:rFonts w:asciiTheme="minorHAnsi" w:hAnsiTheme="minorHAnsi" w:cstheme="minorHAnsi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comunicativo.</w:t>
            </w:r>
            <w:bookmarkEnd w:id="4"/>
          </w:p>
        </w:tc>
      </w:tr>
      <w:tr w:rsidR="00D84D8A" w:rsidRPr="00C43F0C" w14:paraId="624A46F0" w14:textId="77777777">
        <w:trPr>
          <w:trHeight w:val="397"/>
        </w:trPr>
        <w:tc>
          <w:tcPr>
            <w:tcW w:w="9926" w:type="dxa"/>
            <w:tcBorders>
              <w:top w:val="single" w:sz="6" w:space="0" w:color="000000"/>
              <w:bottom w:val="single" w:sz="6" w:space="0" w:color="000000"/>
            </w:tcBorders>
          </w:tcPr>
          <w:p w14:paraId="587381E0" w14:textId="77777777" w:rsidR="00D84D8A" w:rsidRPr="00C43F0C" w:rsidRDefault="00000000">
            <w:pPr>
              <w:pStyle w:val="TableParagraph"/>
              <w:spacing w:before="57"/>
              <w:ind w:left="189" w:right="17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b/>
                <w:sz w:val="24"/>
                <w:szCs w:val="24"/>
              </w:rPr>
              <w:t>OBIETTIVI</w:t>
            </w:r>
            <w:r w:rsidRPr="00C43F0C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sz w:val="24"/>
                <w:szCs w:val="24"/>
              </w:rPr>
              <w:t>APPRENDIMENTO</w:t>
            </w:r>
          </w:p>
        </w:tc>
      </w:tr>
      <w:tr w:rsidR="00D84D8A" w:rsidRPr="00C43F0C" w14:paraId="7AD3D2EA" w14:textId="77777777">
        <w:trPr>
          <w:trHeight w:val="916"/>
        </w:trPr>
        <w:tc>
          <w:tcPr>
            <w:tcW w:w="9926" w:type="dxa"/>
            <w:tcBorders>
              <w:top w:val="single" w:sz="6" w:space="0" w:color="000000"/>
              <w:bottom w:val="single" w:sz="6" w:space="0" w:color="000000"/>
            </w:tcBorders>
          </w:tcPr>
          <w:p w14:paraId="569059DA" w14:textId="77777777" w:rsidR="00D84D8A" w:rsidRPr="00C43F0C" w:rsidRDefault="00000000">
            <w:pPr>
              <w:pStyle w:val="TableParagraph"/>
              <w:spacing w:before="74"/>
              <w:ind w:right="67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Conoscere e applicare criticamente le norme comportamentali e le regole di corretto utilizzo degli strumenti 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l’interazione con gli ambienti digitali, comprendendone le potenzialità per una comunicazione costruttiva ed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efficace.</w:t>
            </w:r>
          </w:p>
        </w:tc>
      </w:tr>
      <w:tr w:rsidR="00D84D8A" w:rsidRPr="00C43F0C" w14:paraId="1BB91768" w14:textId="77777777">
        <w:trPr>
          <w:trHeight w:val="661"/>
        </w:trPr>
        <w:tc>
          <w:tcPr>
            <w:tcW w:w="9926" w:type="dxa"/>
            <w:tcBorders>
              <w:top w:val="single" w:sz="6" w:space="0" w:color="000000"/>
              <w:bottom w:val="single" w:sz="6" w:space="0" w:color="000000"/>
            </w:tcBorders>
          </w:tcPr>
          <w:p w14:paraId="2B4F493B" w14:textId="77777777" w:rsidR="00D84D8A" w:rsidRPr="00C43F0C" w:rsidRDefault="00000000">
            <w:pPr>
              <w:pStyle w:val="TableParagraph"/>
              <w:spacing w:before="73" w:line="237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Utilizzare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servizi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digitali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adeguati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diversi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contesti,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collaborando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rete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partecipando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attivamente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responsabilmente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alla vita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della comunità.</w:t>
            </w:r>
          </w:p>
        </w:tc>
      </w:tr>
      <w:tr w:rsidR="00D84D8A" w:rsidRPr="00C43F0C" w14:paraId="3A396CE2" w14:textId="77777777">
        <w:trPr>
          <w:trHeight w:val="673"/>
        </w:trPr>
        <w:tc>
          <w:tcPr>
            <w:tcW w:w="9926" w:type="dxa"/>
            <w:tcBorders>
              <w:top w:val="single" w:sz="6" w:space="0" w:color="000000"/>
              <w:bottom w:val="single" w:sz="6" w:space="0" w:color="000000"/>
            </w:tcBorders>
          </w:tcPr>
          <w:p w14:paraId="26C3A263" w14:textId="77777777" w:rsidR="00D84D8A" w:rsidRPr="00C43F0C" w:rsidRDefault="00000000">
            <w:pPr>
              <w:pStyle w:val="TableParagraph"/>
              <w:spacing w:before="78" w:line="244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Tenere</w:t>
            </w:r>
            <w:r w:rsidRPr="00C43F0C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conto</w:t>
            </w:r>
            <w:r w:rsidRPr="00C43F0C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delle</w:t>
            </w:r>
            <w:r w:rsidRPr="00C43F0C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diversità</w:t>
            </w:r>
            <w:r w:rsidRPr="00C43F0C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culturali</w:t>
            </w:r>
            <w:r w:rsidRPr="00C43F0C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generazionali</w:t>
            </w:r>
            <w:r w:rsidRPr="00C43F0C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che</w:t>
            </w:r>
            <w:r w:rsidRPr="00C43F0C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caratterizzano le</w:t>
            </w:r>
            <w:r w:rsidRPr="00C43F0C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persone</w:t>
            </w:r>
            <w:r w:rsidRPr="00C43F0C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che</w:t>
            </w:r>
            <w:r w:rsidRPr="00C43F0C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accedono agli</w:t>
            </w:r>
            <w:r w:rsidRPr="00C43F0C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ambienti</w:t>
            </w:r>
            <w:r w:rsidRPr="00C43F0C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virtuali,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adeguando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conseguenza le strategie di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comunicazione.</w:t>
            </w:r>
          </w:p>
        </w:tc>
      </w:tr>
    </w:tbl>
    <w:p w14:paraId="5DBB44EA" w14:textId="77777777" w:rsidR="00C1726E" w:rsidRDefault="00C1726E"/>
    <w:p w14:paraId="3236A6D6" w14:textId="77777777" w:rsidR="00C1726E" w:rsidRDefault="00C1726E"/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6"/>
      </w:tblGrid>
      <w:tr w:rsidR="00D84D8A" w:rsidRPr="00C43F0C" w14:paraId="53A6EED4" w14:textId="77777777">
        <w:trPr>
          <w:trHeight w:val="908"/>
        </w:trPr>
        <w:tc>
          <w:tcPr>
            <w:tcW w:w="9926" w:type="dxa"/>
            <w:tcBorders>
              <w:bottom w:val="single" w:sz="6" w:space="0" w:color="000000"/>
            </w:tcBorders>
          </w:tcPr>
          <w:p w14:paraId="30AEEE5B" w14:textId="77777777" w:rsidR="00D84D8A" w:rsidRPr="00C43F0C" w:rsidRDefault="00000000">
            <w:pPr>
              <w:pStyle w:val="TableParagraph"/>
              <w:spacing w:before="75"/>
              <w:ind w:left="413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bookmarkStart w:id="5" w:name="_Hlk179128985"/>
            <w:r w:rsidRPr="00C43F0C">
              <w:rPr>
                <w:rFonts w:asciiTheme="minorHAnsi" w:hAnsiTheme="minorHAnsi" w:cstheme="minorHAnsi"/>
                <w:b/>
                <w:sz w:val="24"/>
                <w:szCs w:val="24"/>
                <w:u w:val="thick"/>
              </w:rPr>
              <w:t>Competenza n.</w:t>
            </w:r>
            <w:r w:rsidRPr="00C43F0C">
              <w:rPr>
                <w:rFonts w:asciiTheme="minorHAnsi" w:hAnsiTheme="minorHAnsi" w:cstheme="minorHAnsi"/>
                <w:b/>
                <w:spacing w:val="-3"/>
                <w:sz w:val="24"/>
                <w:szCs w:val="24"/>
                <w:u w:val="thick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sz w:val="24"/>
                <w:szCs w:val="24"/>
                <w:u w:val="thick"/>
              </w:rPr>
              <w:t>12</w:t>
            </w:r>
          </w:p>
          <w:p w14:paraId="41FAF572" w14:textId="77777777" w:rsidR="00D84D8A" w:rsidRPr="00C43F0C" w:rsidRDefault="00000000">
            <w:pPr>
              <w:pStyle w:val="TableParagraph"/>
              <w:spacing w:before="4" w:line="237" w:lineRule="auto"/>
              <w:ind w:left="88"/>
              <w:jc w:val="left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Gestire</w:t>
            </w:r>
            <w:r w:rsidRPr="00C43F0C">
              <w:rPr>
                <w:rFonts w:asciiTheme="minorHAnsi" w:hAnsiTheme="minorHAnsi" w:cstheme="minorHAnsi"/>
                <w:b/>
                <w:i/>
                <w:spacing w:val="3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l'identità</w:t>
            </w:r>
            <w:r w:rsidRPr="00C43F0C">
              <w:rPr>
                <w:rFonts w:asciiTheme="minorHAnsi" w:hAnsiTheme="minorHAnsi" w:cstheme="minorHAnsi"/>
                <w:b/>
                <w:i/>
                <w:spacing w:val="3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digitale</w:t>
            </w:r>
            <w:r w:rsidRPr="00C43F0C">
              <w:rPr>
                <w:rFonts w:asciiTheme="minorHAnsi" w:hAnsiTheme="minorHAnsi" w:cstheme="minorHAnsi"/>
                <w:b/>
                <w:i/>
                <w:spacing w:val="3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b/>
                <w:i/>
                <w:spacing w:val="3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</w:t>
            </w:r>
            <w:r w:rsidRPr="00C43F0C">
              <w:rPr>
                <w:rFonts w:asciiTheme="minorHAnsi" w:hAnsiTheme="minorHAnsi" w:cstheme="minorHAnsi"/>
                <w:b/>
                <w:i/>
                <w:spacing w:val="3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dati</w:t>
            </w:r>
            <w:r w:rsidRPr="00C43F0C">
              <w:rPr>
                <w:rFonts w:asciiTheme="minorHAnsi" w:hAnsiTheme="minorHAnsi" w:cstheme="minorHAnsi"/>
                <w:b/>
                <w:i/>
                <w:spacing w:val="3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della</w:t>
            </w:r>
            <w:r w:rsidRPr="00C43F0C">
              <w:rPr>
                <w:rFonts w:asciiTheme="minorHAnsi" w:hAnsiTheme="minorHAnsi" w:cstheme="minorHAnsi"/>
                <w:b/>
                <w:i/>
                <w:spacing w:val="3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rete,</w:t>
            </w:r>
            <w:r w:rsidRPr="00C43F0C">
              <w:rPr>
                <w:rFonts w:asciiTheme="minorHAnsi" w:hAnsiTheme="minorHAnsi" w:cstheme="minorHAnsi"/>
                <w:b/>
                <w:i/>
                <w:spacing w:val="3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salvaguardando</w:t>
            </w:r>
            <w:r w:rsidRPr="00C43F0C">
              <w:rPr>
                <w:rFonts w:asciiTheme="minorHAnsi" w:hAnsiTheme="minorHAnsi" w:cstheme="minorHAnsi"/>
                <w:b/>
                <w:i/>
                <w:spacing w:val="29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la</w:t>
            </w:r>
            <w:r w:rsidRPr="00C43F0C">
              <w:rPr>
                <w:rFonts w:asciiTheme="minorHAnsi" w:hAnsiTheme="minorHAnsi" w:cstheme="minorHAnsi"/>
                <w:b/>
                <w:i/>
                <w:spacing w:val="3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propria</w:t>
            </w:r>
            <w:r w:rsidRPr="00C43F0C">
              <w:rPr>
                <w:rFonts w:asciiTheme="minorHAnsi" w:hAnsiTheme="minorHAnsi" w:cstheme="minorHAnsi"/>
                <w:b/>
                <w:i/>
                <w:spacing w:val="3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b/>
                <w:i/>
                <w:spacing w:val="29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altrui</w:t>
            </w:r>
            <w:r w:rsidRPr="00C43F0C">
              <w:rPr>
                <w:rFonts w:asciiTheme="minorHAnsi" w:hAnsiTheme="minorHAnsi" w:cstheme="minorHAnsi"/>
                <w:b/>
                <w:i/>
                <w:spacing w:val="3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sicurezza</w:t>
            </w:r>
            <w:r w:rsidRPr="00C43F0C">
              <w:rPr>
                <w:rFonts w:asciiTheme="minorHAnsi" w:hAnsiTheme="minorHAnsi" w:cstheme="minorHAnsi"/>
                <w:b/>
                <w:i/>
                <w:spacing w:val="3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negli</w:t>
            </w:r>
            <w:r w:rsidRPr="00C43F0C">
              <w:rPr>
                <w:rFonts w:asciiTheme="minorHAnsi" w:hAnsiTheme="minorHAnsi" w:cstheme="minorHAnsi"/>
                <w:b/>
                <w:i/>
                <w:spacing w:val="3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ambienti</w:t>
            </w:r>
            <w:r w:rsidRPr="00C43F0C">
              <w:rPr>
                <w:rFonts w:asciiTheme="minorHAnsi" w:hAnsiTheme="minorHAnsi" w:cstheme="minorHAnsi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digitali,</w:t>
            </w:r>
            <w:r w:rsidRPr="00C43F0C">
              <w:rPr>
                <w:rFonts w:asciiTheme="minorHAnsi" w:hAnsiTheme="minorHAnsi" w:cstheme="minorHAnsi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evitando</w:t>
            </w:r>
            <w:r w:rsidRPr="00C43F0C">
              <w:rPr>
                <w:rFonts w:asciiTheme="minorHAnsi" w:hAnsiTheme="minorHAnsi" w:cstheme="minorHAnsi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minacce</w:t>
            </w:r>
            <w:r w:rsidRPr="00C43F0C">
              <w:rPr>
                <w:rFonts w:asciiTheme="minorHAnsi" w:hAnsiTheme="minorHAnsi" w:cstheme="minorHAnsi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per la salute</w:t>
            </w:r>
            <w:r w:rsidRPr="00C43F0C">
              <w:rPr>
                <w:rFonts w:asciiTheme="minorHAnsi" w:hAnsiTheme="minorHAnsi" w:cstheme="minorHAnsi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il benessere</w:t>
            </w:r>
            <w:r w:rsidRPr="00C43F0C">
              <w:rPr>
                <w:rFonts w:asciiTheme="minorHAnsi" w:hAnsiTheme="minorHAnsi" w:cstheme="minorHAnsi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fisico</w:t>
            </w:r>
            <w:r w:rsidRPr="00C43F0C">
              <w:rPr>
                <w:rFonts w:asciiTheme="minorHAnsi" w:hAnsiTheme="minorHAnsi" w:cstheme="minorHAnsi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psicologico di</w:t>
            </w:r>
            <w:r w:rsidRPr="00C43F0C">
              <w:rPr>
                <w:rFonts w:asciiTheme="minorHAnsi" w:hAnsiTheme="minorHAnsi" w:cstheme="minorHAnsi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sé</w:t>
            </w:r>
            <w:r w:rsidRPr="00C43F0C">
              <w:rPr>
                <w:rFonts w:asciiTheme="minorHAnsi" w:hAnsiTheme="minorHAnsi" w:cstheme="minorHAnsi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degli altri</w:t>
            </w:r>
            <w:bookmarkEnd w:id="5"/>
            <w:r w:rsidRPr="00C43F0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.</w:t>
            </w:r>
          </w:p>
        </w:tc>
      </w:tr>
      <w:tr w:rsidR="00D84D8A" w:rsidRPr="00C43F0C" w14:paraId="198C50FD" w14:textId="77777777">
        <w:trPr>
          <w:trHeight w:val="424"/>
        </w:trPr>
        <w:tc>
          <w:tcPr>
            <w:tcW w:w="9926" w:type="dxa"/>
            <w:tcBorders>
              <w:top w:val="single" w:sz="6" w:space="0" w:color="000000"/>
              <w:bottom w:val="single" w:sz="6" w:space="0" w:color="000000"/>
            </w:tcBorders>
          </w:tcPr>
          <w:p w14:paraId="462521BE" w14:textId="77777777" w:rsidR="00D84D8A" w:rsidRPr="00C43F0C" w:rsidRDefault="00000000">
            <w:pPr>
              <w:pStyle w:val="TableParagraph"/>
              <w:spacing w:before="76"/>
              <w:ind w:left="3304" w:right="3079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b/>
                <w:sz w:val="24"/>
                <w:szCs w:val="24"/>
              </w:rPr>
              <w:t>OBIETTIVI</w:t>
            </w:r>
            <w:r w:rsidRPr="00C43F0C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b/>
                <w:sz w:val="24"/>
                <w:szCs w:val="24"/>
              </w:rPr>
              <w:t>APPRENDIMENTO</w:t>
            </w:r>
          </w:p>
        </w:tc>
      </w:tr>
      <w:tr w:rsidR="00D84D8A" w:rsidRPr="00C43F0C" w14:paraId="58F89EC1" w14:textId="77777777">
        <w:trPr>
          <w:trHeight w:val="906"/>
        </w:trPr>
        <w:tc>
          <w:tcPr>
            <w:tcW w:w="9926" w:type="dxa"/>
            <w:tcBorders>
              <w:top w:val="single" w:sz="6" w:space="0" w:color="000000"/>
              <w:bottom w:val="single" w:sz="6" w:space="0" w:color="000000"/>
            </w:tcBorders>
          </w:tcPr>
          <w:p w14:paraId="370BC105" w14:textId="77777777" w:rsidR="00D84D8A" w:rsidRPr="00C43F0C" w:rsidRDefault="00000000">
            <w:pPr>
              <w:pStyle w:val="TableParagraph"/>
              <w:spacing w:before="78" w:line="237" w:lineRule="auto"/>
              <w:ind w:right="76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Analizzare le problematiche connesse alla gestione delle identità digitali, ai diritti del cittadino digitale e alle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politiche</w:t>
            </w:r>
            <w:r w:rsidRPr="00C43F0C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sulla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tutela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della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riservatezza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sulla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protezione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dei</w:t>
            </w:r>
            <w:r w:rsidRPr="00C43F0C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dati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personali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riferite</w:t>
            </w:r>
            <w:r w:rsidRPr="00C43F0C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ai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servizi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digitali.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Favorire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il</w:t>
            </w:r>
            <w:r w:rsidRPr="00C43F0C">
              <w:rPr>
                <w:rFonts w:asciiTheme="minorHAnsi" w:hAnsiTheme="minorHAnsi" w:cstheme="minorHAnsi"/>
                <w:spacing w:val="-5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passaggio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da consumatori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passivi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 consumatori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critici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protagonisti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responsabili.</w:t>
            </w:r>
          </w:p>
        </w:tc>
      </w:tr>
      <w:tr w:rsidR="00D84D8A" w:rsidRPr="00C43F0C" w14:paraId="75900BA8" w14:textId="77777777">
        <w:trPr>
          <w:trHeight w:val="649"/>
        </w:trPr>
        <w:tc>
          <w:tcPr>
            <w:tcW w:w="9926" w:type="dxa"/>
            <w:tcBorders>
              <w:top w:val="single" w:sz="6" w:space="0" w:color="000000"/>
              <w:bottom w:val="single" w:sz="6" w:space="0" w:color="000000"/>
            </w:tcBorders>
          </w:tcPr>
          <w:p w14:paraId="54EF25F5" w14:textId="77777777" w:rsidR="00D84D8A" w:rsidRPr="00C43F0C" w:rsidRDefault="00000000">
            <w:pPr>
              <w:pStyle w:val="TableParagraph"/>
              <w:spacing w:before="73" w:line="237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Conoscere</w:t>
            </w:r>
            <w:r w:rsidRPr="00C43F0C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applicare</w:t>
            </w:r>
            <w:r w:rsidRPr="00C43F0C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le</w:t>
            </w:r>
            <w:r w:rsidRPr="00C43F0C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misure</w:t>
            </w:r>
            <w:r w:rsidRPr="00C43F0C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C43F0C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sicurezza,</w:t>
            </w:r>
            <w:r w:rsidRPr="00C43F0C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protezione,</w:t>
            </w:r>
            <w:r w:rsidRPr="00C43F0C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tutela</w:t>
            </w:r>
            <w:r w:rsidRPr="00C43F0C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della</w:t>
            </w:r>
            <w:r w:rsidRPr="00C43F0C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riservatezza.</w:t>
            </w:r>
            <w:r w:rsidRPr="00C43F0C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Proteggere</w:t>
            </w:r>
            <w:r w:rsidRPr="00C43F0C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C43F0C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dispositivi</w:t>
            </w:r>
            <w:r w:rsidRPr="00C43F0C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C43F0C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contenuti e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comprendere i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rischi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le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minacce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presenti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negli</w:t>
            </w:r>
            <w:r w:rsidRPr="00C43F0C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ambienti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digitali.</w:t>
            </w:r>
          </w:p>
        </w:tc>
      </w:tr>
      <w:tr w:rsidR="00D84D8A" w:rsidRPr="00C43F0C" w14:paraId="7B72A737" w14:textId="77777777">
        <w:trPr>
          <w:trHeight w:val="664"/>
        </w:trPr>
        <w:tc>
          <w:tcPr>
            <w:tcW w:w="9926" w:type="dxa"/>
            <w:tcBorders>
              <w:top w:val="single" w:sz="6" w:space="0" w:color="000000"/>
              <w:bottom w:val="single" w:sz="6" w:space="0" w:color="000000"/>
            </w:tcBorders>
          </w:tcPr>
          <w:p w14:paraId="321C1C33" w14:textId="77777777" w:rsidR="00D84D8A" w:rsidRPr="00C43F0C" w:rsidRDefault="00000000">
            <w:pPr>
              <w:pStyle w:val="TableParagraph"/>
              <w:spacing w:before="76" w:line="237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Proteggere sé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gli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altri</w:t>
            </w:r>
            <w:r w:rsidRPr="00C43F0C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da eventuali</w:t>
            </w:r>
            <w:r w:rsidRPr="00C43F0C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danni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 minacce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all’identità, ai</w:t>
            </w:r>
            <w:r w:rsidRPr="00C43F0C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dati</w:t>
            </w:r>
            <w:r w:rsidRPr="00C43F0C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alla reputazione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 ambienti</w:t>
            </w:r>
            <w:r w:rsidRPr="00C43F0C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digitali,</w:t>
            </w:r>
            <w:r w:rsidRPr="00C43F0C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adottando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comportamenti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misure di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sicurezza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adeguati.</w:t>
            </w:r>
          </w:p>
        </w:tc>
      </w:tr>
      <w:tr w:rsidR="00D84D8A" w:rsidRPr="00C43F0C" w14:paraId="45385745" w14:textId="77777777">
        <w:trPr>
          <w:trHeight w:val="400"/>
        </w:trPr>
        <w:tc>
          <w:tcPr>
            <w:tcW w:w="9926" w:type="dxa"/>
            <w:tcBorders>
              <w:top w:val="single" w:sz="6" w:space="0" w:color="000000"/>
              <w:bottom w:val="single" w:sz="6" w:space="0" w:color="000000"/>
            </w:tcBorders>
          </w:tcPr>
          <w:p w14:paraId="7885EF40" w14:textId="77777777" w:rsidR="00D84D8A" w:rsidRPr="00C43F0C" w:rsidRDefault="00000000">
            <w:pPr>
              <w:pStyle w:val="TableParagraph"/>
              <w:spacing w:before="6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Utilizzare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condividere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informazioni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personali proteggendo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se</w:t>
            </w:r>
            <w:proofErr w:type="gramEnd"/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stessi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gli altri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dai danni.</w:t>
            </w:r>
          </w:p>
        </w:tc>
      </w:tr>
      <w:tr w:rsidR="00D84D8A" w:rsidRPr="00C43F0C" w14:paraId="3FDCC1D0" w14:textId="77777777">
        <w:trPr>
          <w:trHeight w:val="652"/>
        </w:trPr>
        <w:tc>
          <w:tcPr>
            <w:tcW w:w="9926" w:type="dxa"/>
            <w:tcBorders>
              <w:top w:val="single" w:sz="6" w:space="0" w:color="000000"/>
              <w:bottom w:val="single" w:sz="6" w:space="0" w:color="000000"/>
            </w:tcBorders>
          </w:tcPr>
          <w:p w14:paraId="1D78D6FF" w14:textId="77777777" w:rsidR="00D84D8A" w:rsidRPr="00C43F0C" w:rsidRDefault="00000000">
            <w:pPr>
              <w:pStyle w:val="TableParagraph"/>
              <w:spacing w:before="78" w:line="235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Conoscere</w:t>
            </w:r>
            <w:r w:rsidRPr="00C43F0C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l’importanza</w:t>
            </w:r>
            <w:r w:rsidRPr="00C43F0C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</w:t>
            </w:r>
            <w:r w:rsidRPr="00C43F0C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“Regolamento</w:t>
            </w:r>
            <w:r w:rsidRPr="00C43F0C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sulla</w:t>
            </w:r>
            <w:r w:rsidRPr="00C43F0C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privacy”</w:t>
            </w:r>
            <w:r w:rsidRPr="00C43F0C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(Privacy</w:t>
            </w:r>
            <w:r w:rsidRPr="00C43F0C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Policy)</w:t>
            </w:r>
            <w:r w:rsidRPr="00C43F0C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che</w:t>
            </w:r>
            <w:r w:rsidRPr="00C43F0C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C43F0C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servizi</w:t>
            </w:r>
            <w:r w:rsidRPr="00C43F0C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digitali</w:t>
            </w:r>
            <w:r w:rsidRPr="00C43F0C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predispongono</w:t>
            </w:r>
            <w:r w:rsidRPr="00C43F0C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per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informare gli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utenti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sull’utilizzo dei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dati personali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raccolti.</w:t>
            </w:r>
          </w:p>
        </w:tc>
      </w:tr>
      <w:tr w:rsidR="00D84D8A" w:rsidRPr="00C43F0C" w14:paraId="212CD525" w14:textId="77777777">
        <w:trPr>
          <w:trHeight w:val="1004"/>
        </w:trPr>
        <w:tc>
          <w:tcPr>
            <w:tcW w:w="9926" w:type="dxa"/>
            <w:tcBorders>
              <w:top w:val="single" w:sz="6" w:space="0" w:color="000000"/>
              <w:bottom w:val="single" w:sz="6" w:space="0" w:color="000000"/>
            </w:tcBorders>
          </w:tcPr>
          <w:p w14:paraId="130425DA" w14:textId="77777777" w:rsidR="00D84D8A" w:rsidRPr="00C43F0C" w:rsidRDefault="00000000">
            <w:pPr>
              <w:pStyle w:val="TableParagraph"/>
              <w:spacing w:before="78" w:line="237" w:lineRule="auto"/>
              <w:ind w:right="56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Adottare soluzioni e strategie per proteggere sé stessi e gli altri da rischi per la salute e minacce al benessere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psico-fisico quando si utilizzano le tecnologie digitali, anche legati a bullismo e cyberbullismo, utilizzando</w:t>
            </w:r>
            <w:r w:rsidRPr="00C43F0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responsabilmente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le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tecnologie per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il</w:t>
            </w:r>
            <w:r w:rsidRPr="00C43F0C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benessere e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l’inclusione sociale.</w:t>
            </w:r>
          </w:p>
        </w:tc>
      </w:tr>
      <w:tr w:rsidR="00D84D8A" w:rsidRPr="00C43F0C" w14:paraId="36BDC8F1" w14:textId="77777777">
        <w:trPr>
          <w:trHeight w:val="448"/>
        </w:trPr>
        <w:tc>
          <w:tcPr>
            <w:tcW w:w="9926" w:type="dxa"/>
            <w:tcBorders>
              <w:top w:val="single" w:sz="6" w:space="0" w:color="000000"/>
              <w:bottom w:val="single" w:sz="6" w:space="0" w:color="000000"/>
            </w:tcBorders>
          </w:tcPr>
          <w:p w14:paraId="4FF9A1B7" w14:textId="77777777" w:rsidR="00D84D8A" w:rsidRPr="00C43F0C" w:rsidRDefault="00000000">
            <w:pPr>
              <w:pStyle w:val="TableParagraph"/>
              <w:spacing w:before="71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Individuare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spiegare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gli impatti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ambientali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delle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tecnologie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digitali</w:t>
            </w:r>
            <w:r w:rsidRPr="00C43F0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</w:t>
            </w:r>
            <w:r w:rsidRPr="00C43F0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loro</w:t>
            </w:r>
            <w:r w:rsidRPr="00C43F0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utilizzo.</w:t>
            </w:r>
          </w:p>
        </w:tc>
      </w:tr>
      <w:tr w:rsidR="00D84D8A" w:rsidRPr="00C43F0C" w14:paraId="0CD5780F" w14:textId="77777777">
        <w:trPr>
          <w:trHeight w:val="664"/>
        </w:trPr>
        <w:tc>
          <w:tcPr>
            <w:tcW w:w="9926" w:type="dxa"/>
            <w:tcBorders>
              <w:top w:val="single" w:sz="6" w:space="0" w:color="000000"/>
              <w:bottom w:val="single" w:sz="6" w:space="0" w:color="000000"/>
            </w:tcBorders>
          </w:tcPr>
          <w:p w14:paraId="29D288C3" w14:textId="77777777" w:rsidR="00D84D8A" w:rsidRPr="00C43F0C" w:rsidRDefault="00000000">
            <w:pPr>
              <w:pStyle w:val="TableParagraph"/>
              <w:spacing w:before="76" w:line="237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Assumersi</w:t>
            </w:r>
            <w:r w:rsidRPr="00C43F0C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la</w:t>
            </w:r>
            <w:r w:rsidRPr="00C43F0C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responsabilità</w:t>
            </w:r>
            <w:r w:rsidRPr="00C43F0C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dei</w:t>
            </w:r>
            <w:r w:rsidRPr="00C43F0C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contenuti</w:t>
            </w:r>
            <w:r w:rsidRPr="00C43F0C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che</w:t>
            </w:r>
            <w:r w:rsidRPr="00C43F0C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si</w:t>
            </w:r>
            <w:r w:rsidRPr="00C43F0C">
              <w:rPr>
                <w:rFonts w:asciiTheme="minorHAnsi" w:hAnsiTheme="minorHAnsi" w:cstheme="minorHAnsi"/>
                <w:spacing w:val="17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pubblicano</w:t>
            </w:r>
            <w:r w:rsidRPr="00C43F0C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nei</w:t>
            </w:r>
            <w:r w:rsidRPr="00C43F0C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social</w:t>
            </w:r>
            <w:r w:rsidRPr="00C43F0C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media,</w:t>
            </w:r>
            <w:r w:rsidRPr="00C43F0C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rispetto</w:t>
            </w:r>
            <w:r w:rsidRPr="00C43F0C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alla</w:t>
            </w:r>
            <w:r w:rsidRPr="00C43F0C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attendibilità</w:t>
            </w:r>
            <w:r w:rsidRPr="00C43F0C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delle</w:t>
            </w:r>
            <w:r w:rsidRPr="00C43F0C">
              <w:rPr>
                <w:rFonts w:asciiTheme="minorHAnsi" w:hAnsiTheme="minorHAnsi" w:cstheme="minorHAnsi"/>
                <w:spacing w:val="-52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informazioni,</w:t>
            </w:r>
            <w:r w:rsidRPr="00C43F0C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alla</w:t>
            </w:r>
            <w:r w:rsidRPr="00C43F0C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sicurezza</w:t>
            </w:r>
            <w:r w:rsidRPr="00C43F0C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dei</w:t>
            </w:r>
            <w:r w:rsidRPr="00C43F0C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dati</w:t>
            </w:r>
            <w:r w:rsidRPr="00C43F0C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alla</w:t>
            </w:r>
            <w:r w:rsidRPr="00C43F0C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tutela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dell’integrità,</w:t>
            </w:r>
            <w:r w:rsidRPr="00C43F0C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della</w:t>
            </w:r>
            <w:r w:rsidRPr="00C43F0C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riservatezza</w:t>
            </w:r>
            <w:r w:rsidRPr="00C43F0C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C43F0C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</w:t>
            </w:r>
            <w:r w:rsidRPr="00C43F0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benessere</w:t>
            </w:r>
            <w:r w:rsidRPr="00C43F0C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delle</w:t>
            </w:r>
            <w:r w:rsidRPr="00C43F0C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C43F0C">
              <w:rPr>
                <w:rFonts w:asciiTheme="minorHAnsi" w:hAnsiTheme="minorHAnsi" w:cstheme="minorHAnsi"/>
                <w:sz w:val="24"/>
                <w:szCs w:val="24"/>
              </w:rPr>
              <w:t>persone.</w:t>
            </w:r>
          </w:p>
        </w:tc>
      </w:tr>
    </w:tbl>
    <w:p w14:paraId="5D032861" w14:textId="18FF9783" w:rsidR="00D84D8A" w:rsidRDefault="00D84D8A" w:rsidP="00C43F0C">
      <w:pPr>
        <w:pStyle w:val="Titolo3"/>
        <w:spacing w:before="63"/>
        <w:ind w:left="2162" w:right="1797"/>
        <w:jc w:val="center"/>
        <w:rPr>
          <w:sz w:val="20"/>
        </w:rPr>
      </w:pPr>
    </w:p>
    <w:sectPr w:rsidR="00D84D8A" w:rsidSect="00C1726E">
      <w:headerReference w:type="default" r:id="rId7"/>
      <w:footerReference w:type="default" r:id="rId8"/>
      <w:pgSz w:w="11930" w:h="16850"/>
      <w:pgMar w:top="567" w:right="578" w:bottom="567" w:left="578" w:header="0" w:footer="5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B5594F" w14:textId="77777777" w:rsidR="007B394D" w:rsidRDefault="007B394D">
      <w:r>
        <w:separator/>
      </w:r>
    </w:p>
  </w:endnote>
  <w:endnote w:type="continuationSeparator" w:id="0">
    <w:p w14:paraId="5CD38489" w14:textId="77777777" w:rsidR="007B394D" w:rsidRDefault="007B3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893B3B" w14:textId="62ECE044" w:rsidR="00D84D8A" w:rsidRDefault="00F8564C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51072" behindDoc="1" locked="0" layoutInCell="1" allowOverlap="1" wp14:anchorId="75AF4343" wp14:editId="05532CDD">
              <wp:simplePos x="0" y="0"/>
              <wp:positionH relativeFrom="page">
                <wp:posOffset>3676650</wp:posOffset>
              </wp:positionH>
              <wp:positionV relativeFrom="page">
                <wp:posOffset>10181590</wp:posOffset>
              </wp:positionV>
              <wp:extent cx="216535" cy="180975"/>
              <wp:effectExtent l="0" t="0" r="0" b="0"/>
              <wp:wrapNone/>
              <wp:docPr id="144494143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18B89B" w14:textId="77777777" w:rsidR="00D84D8A" w:rsidRDefault="00000000">
                          <w:pPr>
                            <w:pStyle w:val="Corpotesto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AF434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9.5pt;margin-top:801.7pt;width:17.05pt;height:14.25pt;z-index:-164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" filled="f" stroked="f">
              <v:textbox inset="0,0,0,0">
                <w:txbxContent>
                  <w:p w14:paraId="2518B89B" w14:textId="77777777" w:rsidR="00D84D8A" w:rsidRDefault="00000000">
                    <w:pPr>
                      <w:pStyle w:val="Corpotesto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0D6107" w14:textId="77777777" w:rsidR="007B394D" w:rsidRDefault="007B394D">
      <w:r>
        <w:separator/>
      </w:r>
    </w:p>
  </w:footnote>
  <w:footnote w:type="continuationSeparator" w:id="0">
    <w:p w14:paraId="30EF7763" w14:textId="77777777" w:rsidR="007B394D" w:rsidRDefault="007B39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EC0D48" w14:textId="77777777" w:rsidR="00D84D8A" w:rsidRDefault="00D84D8A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9A5297"/>
    <w:multiLevelType w:val="hybridMultilevel"/>
    <w:tmpl w:val="443AE844"/>
    <w:lvl w:ilvl="0" w:tplc="327AC76A">
      <w:numFmt w:val="bullet"/>
      <w:lvlText w:val="-"/>
      <w:lvlJc w:val="left"/>
      <w:pPr>
        <w:ind w:left="108" w:hanging="11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AF9EE054">
      <w:numFmt w:val="bullet"/>
      <w:lvlText w:val="•"/>
      <w:lvlJc w:val="left"/>
      <w:pPr>
        <w:ind w:left="1143" w:hanging="118"/>
      </w:pPr>
      <w:rPr>
        <w:rFonts w:hint="default"/>
        <w:lang w:val="it-IT" w:eastAsia="en-US" w:bidi="ar-SA"/>
      </w:rPr>
    </w:lvl>
    <w:lvl w:ilvl="2" w:tplc="84BECD26">
      <w:numFmt w:val="bullet"/>
      <w:lvlText w:val="•"/>
      <w:lvlJc w:val="left"/>
      <w:pPr>
        <w:ind w:left="2187" w:hanging="118"/>
      </w:pPr>
      <w:rPr>
        <w:rFonts w:hint="default"/>
        <w:lang w:val="it-IT" w:eastAsia="en-US" w:bidi="ar-SA"/>
      </w:rPr>
    </w:lvl>
    <w:lvl w:ilvl="3" w:tplc="C5CE0316">
      <w:numFmt w:val="bullet"/>
      <w:lvlText w:val="•"/>
      <w:lvlJc w:val="left"/>
      <w:pPr>
        <w:ind w:left="3231" w:hanging="118"/>
      </w:pPr>
      <w:rPr>
        <w:rFonts w:hint="default"/>
        <w:lang w:val="it-IT" w:eastAsia="en-US" w:bidi="ar-SA"/>
      </w:rPr>
    </w:lvl>
    <w:lvl w:ilvl="4" w:tplc="DF1E3DE6">
      <w:numFmt w:val="bullet"/>
      <w:lvlText w:val="•"/>
      <w:lvlJc w:val="left"/>
      <w:pPr>
        <w:ind w:left="4275" w:hanging="118"/>
      </w:pPr>
      <w:rPr>
        <w:rFonts w:hint="default"/>
        <w:lang w:val="it-IT" w:eastAsia="en-US" w:bidi="ar-SA"/>
      </w:rPr>
    </w:lvl>
    <w:lvl w:ilvl="5" w:tplc="1A244B0A">
      <w:numFmt w:val="bullet"/>
      <w:lvlText w:val="•"/>
      <w:lvlJc w:val="left"/>
      <w:pPr>
        <w:ind w:left="5319" w:hanging="118"/>
      </w:pPr>
      <w:rPr>
        <w:rFonts w:hint="default"/>
        <w:lang w:val="it-IT" w:eastAsia="en-US" w:bidi="ar-SA"/>
      </w:rPr>
    </w:lvl>
    <w:lvl w:ilvl="6" w:tplc="33EC71F0">
      <w:numFmt w:val="bullet"/>
      <w:lvlText w:val="•"/>
      <w:lvlJc w:val="left"/>
      <w:pPr>
        <w:ind w:left="6363" w:hanging="118"/>
      </w:pPr>
      <w:rPr>
        <w:rFonts w:hint="default"/>
        <w:lang w:val="it-IT" w:eastAsia="en-US" w:bidi="ar-SA"/>
      </w:rPr>
    </w:lvl>
    <w:lvl w:ilvl="7" w:tplc="9E4435AC">
      <w:numFmt w:val="bullet"/>
      <w:lvlText w:val="•"/>
      <w:lvlJc w:val="left"/>
      <w:pPr>
        <w:ind w:left="7406" w:hanging="118"/>
      </w:pPr>
      <w:rPr>
        <w:rFonts w:hint="default"/>
        <w:lang w:val="it-IT" w:eastAsia="en-US" w:bidi="ar-SA"/>
      </w:rPr>
    </w:lvl>
    <w:lvl w:ilvl="8" w:tplc="85D48B9A">
      <w:numFmt w:val="bullet"/>
      <w:lvlText w:val="•"/>
      <w:lvlJc w:val="left"/>
      <w:pPr>
        <w:ind w:left="8450" w:hanging="118"/>
      </w:pPr>
      <w:rPr>
        <w:rFonts w:hint="default"/>
        <w:lang w:val="it-IT" w:eastAsia="en-US" w:bidi="ar-SA"/>
      </w:rPr>
    </w:lvl>
  </w:abstractNum>
  <w:abstractNum w:abstractNumId="1" w15:restartNumberingAfterBreak="0">
    <w:nsid w:val="2EE13223"/>
    <w:multiLevelType w:val="hybridMultilevel"/>
    <w:tmpl w:val="70A00D5C"/>
    <w:lvl w:ilvl="0" w:tplc="C2C4606E">
      <w:numFmt w:val="bullet"/>
      <w:lvlText w:val="-"/>
      <w:lvlJc w:val="left"/>
      <w:pPr>
        <w:ind w:left="1575" w:hanging="360"/>
      </w:pPr>
      <w:rPr>
        <w:rFonts w:ascii="Trebuchet MS" w:eastAsia="Trebuchet MS" w:hAnsi="Trebuchet MS" w:cs="Trebuchet MS" w:hint="default"/>
        <w:w w:val="100"/>
        <w:sz w:val="22"/>
        <w:szCs w:val="22"/>
        <w:lang w:val="it-IT" w:eastAsia="en-US" w:bidi="ar-SA"/>
      </w:rPr>
    </w:lvl>
    <w:lvl w:ilvl="1" w:tplc="AF72157A">
      <w:numFmt w:val="bullet"/>
      <w:lvlText w:val="•"/>
      <w:lvlJc w:val="left"/>
      <w:pPr>
        <w:ind w:left="2498" w:hanging="360"/>
      </w:pPr>
      <w:rPr>
        <w:rFonts w:hint="default"/>
        <w:lang w:val="it-IT" w:eastAsia="en-US" w:bidi="ar-SA"/>
      </w:rPr>
    </w:lvl>
    <w:lvl w:ilvl="2" w:tplc="6EAC2884">
      <w:numFmt w:val="bullet"/>
      <w:lvlText w:val="•"/>
      <w:lvlJc w:val="left"/>
      <w:pPr>
        <w:ind w:left="3416" w:hanging="360"/>
      </w:pPr>
      <w:rPr>
        <w:rFonts w:hint="default"/>
        <w:lang w:val="it-IT" w:eastAsia="en-US" w:bidi="ar-SA"/>
      </w:rPr>
    </w:lvl>
    <w:lvl w:ilvl="3" w:tplc="C1BE506A">
      <w:numFmt w:val="bullet"/>
      <w:lvlText w:val="•"/>
      <w:lvlJc w:val="left"/>
      <w:pPr>
        <w:ind w:left="4334" w:hanging="360"/>
      </w:pPr>
      <w:rPr>
        <w:rFonts w:hint="default"/>
        <w:lang w:val="it-IT" w:eastAsia="en-US" w:bidi="ar-SA"/>
      </w:rPr>
    </w:lvl>
    <w:lvl w:ilvl="4" w:tplc="5B10F3B8">
      <w:numFmt w:val="bullet"/>
      <w:lvlText w:val="•"/>
      <w:lvlJc w:val="left"/>
      <w:pPr>
        <w:ind w:left="5252" w:hanging="360"/>
      </w:pPr>
      <w:rPr>
        <w:rFonts w:hint="default"/>
        <w:lang w:val="it-IT" w:eastAsia="en-US" w:bidi="ar-SA"/>
      </w:rPr>
    </w:lvl>
    <w:lvl w:ilvl="5" w:tplc="9F92404A">
      <w:numFmt w:val="bullet"/>
      <w:lvlText w:val="•"/>
      <w:lvlJc w:val="left"/>
      <w:pPr>
        <w:ind w:left="6170" w:hanging="360"/>
      </w:pPr>
      <w:rPr>
        <w:rFonts w:hint="default"/>
        <w:lang w:val="it-IT" w:eastAsia="en-US" w:bidi="ar-SA"/>
      </w:rPr>
    </w:lvl>
    <w:lvl w:ilvl="6" w:tplc="C5F4A00C">
      <w:numFmt w:val="bullet"/>
      <w:lvlText w:val="•"/>
      <w:lvlJc w:val="left"/>
      <w:pPr>
        <w:ind w:left="7088" w:hanging="360"/>
      </w:pPr>
      <w:rPr>
        <w:rFonts w:hint="default"/>
        <w:lang w:val="it-IT" w:eastAsia="en-US" w:bidi="ar-SA"/>
      </w:rPr>
    </w:lvl>
    <w:lvl w:ilvl="7" w:tplc="54968CB4">
      <w:numFmt w:val="bullet"/>
      <w:lvlText w:val="•"/>
      <w:lvlJc w:val="left"/>
      <w:pPr>
        <w:ind w:left="8006" w:hanging="360"/>
      </w:pPr>
      <w:rPr>
        <w:rFonts w:hint="default"/>
        <w:lang w:val="it-IT" w:eastAsia="en-US" w:bidi="ar-SA"/>
      </w:rPr>
    </w:lvl>
    <w:lvl w:ilvl="8" w:tplc="59BA96FE">
      <w:numFmt w:val="bullet"/>
      <w:lvlText w:val="•"/>
      <w:lvlJc w:val="left"/>
      <w:pPr>
        <w:ind w:left="892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70C65E0"/>
    <w:multiLevelType w:val="hybridMultilevel"/>
    <w:tmpl w:val="13260976"/>
    <w:lvl w:ilvl="0" w:tplc="448E5C40">
      <w:start w:val="1"/>
      <w:numFmt w:val="decimal"/>
      <w:lvlText w:val="%1."/>
      <w:lvlJc w:val="left"/>
      <w:pPr>
        <w:ind w:left="680" w:hanging="241"/>
        <w:jc w:val="left"/>
      </w:pPr>
      <w:rPr>
        <w:rFonts w:hint="default"/>
        <w:b/>
        <w:bCs/>
        <w:w w:val="100"/>
        <w:lang w:val="it-IT" w:eastAsia="en-US" w:bidi="ar-SA"/>
      </w:rPr>
    </w:lvl>
    <w:lvl w:ilvl="1" w:tplc="8D382A08">
      <w:numFmt w:val="bullet"/>
      <w:lvlText w:val="•"/>
      <w:lvlJc w:val="left"/>
      <w:pPr>
        <w:ind w:left="1688" w:hanging="241"/>
      </w:pPr>
      <w:rPr>
        <w:rFonts w:hint="default"/>
        <w:lang w:val="it-IT" w:eastAsia="en-US" w:bidi="ar-SA"/>
      </w:rPr>
    </w:lvl>
    <w:lvl w:ilvl="2" w:tplc="EC9E03AC">
      <w:numFmt w:val="bullet"/>
      <w:lvlText w:val="•"/>
      <w:lvlJc w:val="left"/>
      <w:pPr>
        <w:ind w:left="2696" w:hanging="241"/>
      </w:pPr>
      <w:rPr>
        <w:rFonts w:hint="default"/>
        <w:lang w:val="it-IT" w:eastAsia="en-US" w:bidi="ar-SA"/>
      </w:rPr>
    </w:lvl>
    <w:lvl w:ilvl="3" w:tplc="5C86D45E">
      <w:numFmt w:val="bullet"/>
      <w:lvlText w:val="•"/>
      <w:lvlJc w:val="left"/>
      <w:pPr>
        <w:ind w:left="3704" w:hanging="241"/>
      </w:pPr>
      <w:rPr>
        <w:rFonts w:hint="default"/>
        <w:lang w:val="it-IT" w:eastAsia="en-US" w:bidi="ar-SA"/>
      </w:rPr>
    </w:lvl>
    <w:lvl w:ilvl="4" w:tplc="A12EF104">
      <w:numFmt w:val="bullet"/>
      <w:lvlText w:val="•"/>
      <w:lvlJc w:val="left"/>
      <w:pPr>
        <w:ind w:left="4712" w:hanging="241"/>
      </w:pPr>
      <w:rPr>
        <w:rFonts w:hint="default"/>
        <w:lang w:val="it-IT" w:eastAsia="en-US" w:bidi="ar-SA"/>
      </w:rPr>
    </w:lvl>
    <w:lvl w:ilvl="5" w:tplc="C79E9172">
      <w:numFmt w:val="bullet"/>
      <w:lvlText w:val="•"/>
      <w:lvlJc w:val="left"/>
      <w:pPr>
        <w:ind w:left="5720" w:hanging="241"/>
      </w:pPr>
      <w:rPr>
        <w:rFonts w:hint="default"/>
        <w:lang w:val="it-IT" w:eastAsia="en-US" w:bidi="ar-SA"/>
      </w:rPr>
    </w:lvl>
    <w:lvl w:ilvl="6" w:tplc="697EA3B8">
      <w:numFmt w:val="bullet"/>
      <w:lvlText w:val="•"/>
      <w:lvlJc w:val="left"/>
      <w:pPr>
        <w:ind w:left="6728" w:hanging="241"/>
      </w:pPr>
      <w:rPr>
        <w:rFonts w:hint="default"/>
        <w:lang w:val="it-IT" w:eastAsia="en-US" w:bidi="ar-SA"/>
      </w:rPr>
    </w:lvl>
    <w:lvl w:ilvl="7" w:tplc="6422F758">
      <w:numFmt w:val="bullet"/>
      <w:lvlText w:val="•"/>
      <w:lvlJc w:val="left"/>
      <w:pPr>
        <w:ind w:left="7736" w:hanging="241"/>
      </w:pPr>
      <w:rPr>
        <w:rFonts w:hint="default"/>
        <w:lang w:val="it-IT" w:eastAsia="en-US" w:bidi="ar-SA"/>
      </w:rPr>
    </w:lvl>
    <w:lvl w:ilvl="8" w:tplc="B3EAA5E6">
      <w:numFmt w:val="bullet"/>
      <w:lvlText w:val="•"/>
      <w:lvlJc w:val="left"/>
      <w:pPr>
        <w:ind w:left="8744" w:hanging="241"/>
      </w:pPr>
      <w:rPr>
        <w:rFonts w:hint="default"/>
        <w:lang w:val="it-IT" w:eastAsia="en-US" w:bidi="ar-SA"/>
      </w:rPr>
    </w:lvl>
  </w:abstractNum>
  <w:num w:numId="1" w16cid:durableId="1185098153">
    <w:abstractNumId w:val="1"/>
  </w:num>
  <w:num w:numId="2" w16cid:durableId="293367552">
    <w:abstractNumId w:val="0"/>
  </w:num>
  <w:num w:numId="3" w16cid:durableId="20624390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D8A"/>
    <w:rsid w:val="00194EC9"/>
    <w:rsid w:val="004B7BB5"/>
    <w:rsid w:val="007A16DB"/>
    <w:rsid w:val="007B394D"/>
    <w:rsid w:val="00AF6975"/>
    <w:rsid w:val="00C1726E"/>
    <w:rsid w:val="00C43F0C"/>
    <w:rsid w:val="00CE563A"/>
    <w:rsid w:val="00D07E8E"/>
    <w:rsid w:val="00D84D8A"/>
    <w:rsid w:val="00DC415F"/>
    <w:rsid w:val="00F8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9B2D93"/>
  <w15:docId w15:val="{99BA9D73-4F6D-4741-AF4E-74D3B94C7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440"/>
      <w:jc w:val="both"/>
      <w:outlineLvl w:val="0"/>
    </w:pPr>
    <w:rPr>
      <w:b/>
      <w:bCs/>
      <w:sz w:val="24"/>
      <w:szCs w:val="24"/>
      <w:u w:val="single" w:color="000000"/>
    </w:rPr>
  </w:style>
  <w:style w:type="paragraph" w:styleId="Titolo2">
    <w:name w:val="heading 2"/>
    <w:basedOn w:val="Normale"/>
    <w:uiPriority w:val="9"/>
    <w:unhideWhenUsed/>
    <w:qFormat/>
    <w:pPr>
      <w:ind w:left="680" w:hanging="241"/>
      <w:outlineLvl w:val="1"/>
    </w:pPr>
    <w:rPr>
      <w:b/>
      <w:bCs/>
      <w:i/>
      <w:iCs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spacing w:before="91"/>
      <w:ind w:left="1546"/>
      <w:outlineLvl w:val="2"/>
    </w:pPr>
    <w:rPr>
      <w:b/>
      <w:bCs/>
    </w:rPr>
  </w:style>
  <w:style w:type="paragraph" w:styleId="Titolo4">
    <w:name w:val="heading 4"/>
    <w:basedOn w:val="Normale"/>
    <w:uiPriority w:val="9"/>
    <w:unhideWhenUsed/>
    <w:qFormat/>
    <w:pPr>
      <w:ind w:left="661" w:hanging="361"/>
      <w:outlineLvl w:val="3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pPr>
      <w:spacing w:before="121"/>
      <w:ind w:left="879"/>
    </w:p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26"/>
      <w:ind w:left="20"/>
    </w:pPr>
    <w:rPr>
      <w:i/>
      <w:iCs/>
      <w:sz w:val="42"/>
      <w:szCs w:val="42"/>
    </w:rPr>
  </w:style>
  <w:style w:type="paragraph" w:styleId="Paragrafoelenco">
    <w:name w:val="List Paragraph"/>
    <w:basedOn w:val="Normale"/>
    <w:uiPriority w:val="1"/>
    <w:qFormat/>
    <w:pPr>
      <w:spacing w:before="6"/>
      <w:ind w:left="1575" w:hanging="361"/>
    </w:pPr>
  </w:style>
  <w:style w:type="paragraph" w:customStyle="1" w:styleId="TableParagraph">
    <w:name w:val="Table Paragraph"/>
    <w:basedOn w:val="Normale"/>
    <w:uiPriority w:val="1"/>
    <w:qFormat/>
    <w:pPr>
      <w:ind w:left="76"/>
      <w:jc w:val="both"/>
    </w:pPr>
  </w:style>
  <w:style w:type="paragraph" w:styleId="Intestazione">
    <w:name w:val="header"/>
    <w:basedOn w:val="Normale"/>
    <w:link w:val="IntestazioneCarattere"/>
    <w:uiPriority w:val="99"/>
    <w:unhideWhenUsed/>
    <w:rsid w:val="00C43F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3F0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43F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3F0C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3235</Words>
  <Characters>18443</Characters>
  <Application>Microsoft Office Word</Application>
  <DocSecurity>0</DocSecurity>
  <Lines>153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 ANTONELLI</dc:creator>
  <cp:lastModifiedBy>Monica Zuanazzi</cp:lastModifiedBy>
  <cp:revision>6</cp:revision>
  <dcterms:created xsi:type="dcterms:W3CDTF">2024-10-06T15:14:00Z</dcterms:created>
  <dcterms:modified xsi:type="dcterms:W3CDTF">2024-10-06T15:44:00Z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2024-10-06T00:00:00Z</vt:filetime>
  </property>
</Properties>
</file>